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C34" w:rsidRPr="00297BC4" w:rsidRDefault="00E51C34" w:rsidP="005E12F8">
      <w:pPr>
        <w:pStyle w:val="12"/>
        <w:widowControl/>
        <w:ind w:right="-5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7BC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2715895</wp:posOffset>
            </wp:positionH>
            <wp:positionV relativeFrom="paragraph">
              <wp:posOffset>-280670</wp:posOffset>
            </wp:positionV>
            <wp:extent cx="732790" cy="756285"/>
            <wp:effectExtent l="19050" t="0" r="0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790" cy="75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51C34" w:rsidRPr="00297BC4" w:rsidRDefault="00E51C34" w:rsidP="005E12F8">
      <w:pPr>
        <w:pStyle w:val="12"/>
        <w:widowControl/>
        <w:ind w:right="-58"/>
        <w:rPr>
          <w:rFonts w:ascii="Times New Roman" w:hAnsi="Times New Roman" w:cs="Times New Roman"/>
          <w:b/>
          <w:sz w:val="28"/>
          <w:szCs w:val="28"/>
        </w:rPr>
      </w:pPr>
    </w:p>
    <w:p w:rsidR="00E51C34" w:rsidRPr="00297BC4" w:rsidRDefault="00E51C34" w:rsidP="005E12F8">
      <w:pPr>
        <w:pStyle w:val="12"/>
        <w:widowControl/>
        <w:ind w:right="-58"/>
        <w:rPr>
          <w:rFonts w:ascii="Times New Roman" w:hAnsi="Times New Roman" w:cs="Times New Roman"/>
          <w:b/>
          <w:sz w:val="28"/>
          <w:szCs w:val="28"/>
        </w:rPr>
      </w:pPr>
    </w:p>
    <w:p w:rsidR="00E51C34" w:rsidRPr="00297BC4" w:rsidRDefault="00E51C34" w:rsidP="005E12F8">
      <w:pPr>
        <w:spacing w:after="0" w:line="240" w:lineRule="auto"/>
        <w:ind w:right="-58"/>
        <w:jc w:val="center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>АДМИНИСТРАЦИЯ ЗУБОВО - ПОЛЯНСКОГО</w:t>
      </w:r>
    </w:p>
    <w:p w:rsidR="00E51C34" w:rsidRPr="00297BC4" w:rsidRDefault="00E51C34" w:rsidP="005E12F8">
      <w:pPr>
        <w:spacing w:after="0" w:line="240" w:lineRule="auto"/>
        <w:ind w:right="-58"/>
        <w:jc w:val="center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E51C34" w:rsidRPr="00297BC4" w:rsidRDefault="00E51C34" w:rsidP="005E12F8">
      <w:pPr>
        <w:spacing w:after="0" w:line="240" w:lineRule="auto"/>
        <w:ind w:right="-58"/>
        <w:jc w:val="center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>РЕСПУБЛИКИ МОРДОВИЯ</w:t>
      </w:r>
    </w:p>
    <w:p w:rsidR="00E51C34" w:rsidRPr="00297BC4" w:rsidRDefault="00E51C34" w:rsidP="005E12F8">
      <w:pPr>
        <w:spacing w:after="0" w:line="240" w:lineRule="auto"/>
        <w:ind w:right="-5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1C34" w:rsidRPr="00297BC4" w:rsidRDefault="00E51C34" w:rsidP="005E12F8">
      <w:pPr>
        <w:spacing w:after="0" w:line="240" w:lineRule="auto"/>
        <w:ind w:right="-58"/>
        <w:rPr>
          <w:rFonts w:ascii="Times New Roman" w:hAnsi="Times New Roman" w:cs="Times New Roman"/>
          <w:b/>
          <w:sz w:val="28"/>
          <w:szCs w:val="28"/>
        </w:rPr>
      </w:pPr>
    </w:p>
    <w:p w:rsidR="00E51C34" w:rsidRPr="00297BC4" w:rsidRDefault="00E51C34" w:rsidP="005E12F8">
      <w:pPr>
        <w:spacing w:after="0" w:line="240" w:lineRule="auto"/>
        <w:ind w:right="-5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7BC4">
        <w:rPr>
          <w:rFonts w:ascii="Times New Roman" w:hAnsi="Times New Roman" w:cs="Times New Roman"/>
          <w:b/>
          <w:sz w:val="28"/>
          <w:szCs w:val="28"/>
        </w:rPr>
        <w:t xml:space="preserve"> П О С Т А Н О В Л Е Н И Е</w:t>
      </w:r>
    </w:p>
    <w:p w:rsidR="00E51C34" w:rsidRPr="00297BC4" w:rsidRDefault="00E51C34" w:rsidP="005E12F8">
      <w:pPr>
        <w:spacing w:after="0" w:line="240" w:lineRule="auto"/>
        <w:ind w:right="-58"/>
        <w:rPr>
          <w:rFonts w:ascii="Times New Roman" w:hAnsi="Times New Roman" w:cs="Times New Roman"/>
          <w:sz w:val="28"/>
          <w:szCs w:val="28"/>
        </w:rPr>
      </w:pPr>
    </w:p>
    <w:p w:rsidR="00E51C34" w:rsidRPr="00297BC4" w:rsidRDefault="00E51C34" w:rsidP="00147793">
      <w:pPr>
        <w:tabs>
          <w:tab w:val="left" w:pos="0"/>
          <w:tab w:val="left" w:pos="978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>от  «</w:t>
      </w:r>
      <w:r w:rsidR="00721687" w:rsidRPr="00297BC4">
        <w:rPr>
          <w:rFonts w:ascii="Times New Roman" w:hAnsi="Times New Roman" w:cs="Times New Roman"/>
          <w:sz w:val="28"/>
          <w:szCs w:val="28"/>
        </w:rPr>
        <w:t xml:space="preserve"> </w:t>
      </w:r>
      <w:r w:rsidR="00A603F0">
        <w:rPr>
          <w:rFonts w:ascii="Times New Roman" w:hAnsi="Times New Roman" w:cs="Times New Roman"/>
          <w:sz w:val="28"/>
          <w:szCs w:val="28"/>
        </w:rPr>
        <w:t>19</w:t>
      </w:r>
      <w:r w:rsidR="00721687" w:rsidRPr="00297BC4">
        <w:rPr>
          <w:rFonts w:ascii="Times New Roman" w:hAnsi="Times New Roman" w:cs="Times New Roman"/>
          <w:sz w:val="28"/>
          <w:szCs w:val="28"/>
        </w:rPr>
        <w:t xml:space="preserve"> </w:t>
      </w:r>
      <w:r w:rsidRPr="00297BC4">
        <w:rPr>
          <w:rFonts w:ascii="Times New Roman" w:hAnsi="Times New Roman" w:cs="Times New Roman"/>
          <w:sz w:val="28"/>
          <w:szCs w:val="28"/>
        </w:rPr>
        <w:t>»</w:t>
      </w:r>
      <w:r w:rsidR="007401D7" w:rsidRPr="00297BC4">
        <w:rPr>
          <w:rFonts w:ascii="Times New Roman" w:hAnsi="Times New Roman" w:cs="Times New Roman"/>
          <w:sz w:val="28"/>
          <w:szCs w:val="28"/>
        </w:rPr>
        <w:t xml:space="preserve"> </w:t>
      </w:r>
      <w:r w:rsidR="00721687" w:rsidRPr="00297BC4">
        <w:rPr>
          <w:rFonts w:ascii="Times New Roman" w:hAnsi="Times New Roman" w:cs="Times New Roman"/>
          <w:sz w:val="28"/>
          <w:szCs w:val="28"/>
        </w:rPr>
        <w:t>сентября</w:t>
      </w:r>
      <w:r w:rsidR="007401D7" w:rsidRPr="00297BC4">
        <w:rPr>
          <w:rFonts w:ascii="Times New Roman" w:hAnsi="Times New Roman" w:cs="Times New Roman"/>
          <w:sz w:val="28"/>
          <w:szCs w:val="28"/>
        </w:rPr>
        <w:t xml:space="preserve"> </w:t>
      </w:r>
      <w:r w:rsidRPr="00297BC4">
        <w:rPr>
          <w:rFonts w:ascii="Times New Roman" w:hAnsi="Times New Roman" w:cs="Times New Roman"/>
          <w:sz w:val="28"/>
          <w:szCs w:val="28"/>
        </w:rPr>
        <w:t>202</w:t>
      </w:r>
      <w:r w:rsidR="0091231E" w:rsidRPr="00297BC4">
        <w:rPr>
          <w:rFonts w:ascii="Times New Roman" w:hAnsi="Times New Roman" w:cs="Times New Roman"/>
          <w:sz w:val="28"/>
          <w:szCs w:val="28"/>
        </w:rPr>
        <w:t>5</w:t>
      </w:r>
      <w:r w:rsidRPr="00297BC4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</w:t>
      </w:r>
      <w:r w:rsidR="00147793" w:rsidRPr="00297BC4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7401D7" w:rsidRPr="00297BC4">
        <w:rPr>
          <w:rFonts w:ascii="Times New Roman" w:hAnsi="Times New Roman" w:cs="Times New Roman"/>
          <w:sz w:val="28"/>
          <w:szCs w:val="28"/>
        </w:rPr>
        <w:t>№</w:t>
      </w:r>
      <w:r w:rsidR="00A603F0">
        <w:rPr>
          <w:rFonts w:ascii="Times New Roman" w:hAnsi="Times New Roman" w:cs="Times New Roman"/>
          <w:sz w:val="28"/>
          <w:szCs w:val="28"/>
        </w:rPr>
        <w:t>649</w:t>
      </w:r>
      <w:r w:rsidRPr="00297BC4">
        <w:rPr>
          <w:rFonts w:ascii="Times New Roman" w:hAnsi="Times New Roman" w:cs="Times New Roman"/>
          <w:sz w:val="28"/>
          <w:szCs w:val="28"/>
        </w:rPr>
        <w:tab/>
      </w:r>
    </w:p>
    <w:p w:rsidR="00E51C34" w:rsidRPr="00297BC4" w:rsidRDefault="00E51C34" w:rsidP="005E12F8">
      <w:pPr>
        <w:spacing w:after="0" w:line="240" w:lineRule="auto"/>
        <w:ind w:right="-58"/>
        <w:jc w:val="center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>р.п. Зубова Поляна</w:t>
      </w:r>
    </w:p>
    <w:p w:rsidR="00E51C34" w:rsidRPr="00297BC4" w:rsidRDefault="00E51C34" w:rsidP="005E12F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1C34" w:rsidRPr="00297BC4" w:rsidRDefault="00B0526B" w:rsidP="005E12F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7BC4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АДМИНИСТРАЦИИ ЗУБОВО-ПОЛЯНСКОГО МУНИЦИПАЛЬНОГО РАЙОНА РЕСПУБЛИКИ МОРДОВИЯ ОТ 06.12.2018 Г. № 802 «ОБ УТВЕРЖДЕНИИ </w:t>
      </w:r>
      <w:r w:rsidR="00691B52" w:rsidRPr="00297BC4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297BC4">
        <w:rPr>
          <w:rFonts w:ascii="Times New Roman" w:hAnsi="Times New Roman" w:cs="Times New Roman"/>
          <w:b/>
          <w:sz w:val="28"/>
          <w:szCs w:val="28"/>
        </w:rPr>
        <w:t xml:space="preserve"> ПРОГРАММЫ «ЭКОНОМИЧЕСКОЕ РАЗВИТИЕ ЗУБОВО-ПОЛЯНСКОГО МУНИЦИПАЛЬНОГО РАЙОНА РЕСПУБЛИКИ МОРДОВИЯ ДО 2025 ГОДА»</w:t>
      </w:r>
      <w:r w:rsidR="008603D8" w:rsidRPr="00297BC4">
        <w:rPr>
          <w:rFonts w:ascii="Times New Roman" w:hAnsi="Times New Roman" w:cs="Times New Roman"/>
          <w:b/>
          <w:sz w:val="28"/>
          <w:szCs w:val="28"/>
        </w:rPr>
        <w:t xml:space="preserve"> (с изменениями от 02.06.2021 г. №397</w:t>
      </w:r>
      <w:r w:rsidR="00744626" w:rsidRPr="00297BC4">
        <w:rPr>
          <w:rFonts w:ascii="Times New Roman" w:hAnsi="Times New Roman" w:cs="Times New Roman"/>
          <w:b/>
          <w:sz w:val="28"/>
          <w:szCs w:val="28"/>
        </w:rPr>
        <w:t>, от 26.03.2025 г. №218</w:t>
      </w:r>
      <w:r w:rsidR="008603D8" w:rsidRPr="00297BC4">
        <w:rPr>
          <w:rFonts w:ascii="Times New Roman" w:hAnsi="Times New Roman" w:cs="Times New Roman"/>
          <w:b/>
          <w:sz w:val="28"/>
          <w:szCs w:val="28"/>
        </w:rPr>
        <w:t>)</w:t>
      </w:r>
    </w:p>
    <w:p w:rsidR="00E51C34" w:rsidRPr="00297BC4" w:rsidRDefault="00E51C34" w:rsidP="005E12F8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  <w:u w:val="single"/>
        </w:rPr>
      </w:pPr>
    </w:p>
    <w:p w:rsidR="00B0526B" w:rsidRPr="00297BC4" w:rsidRDefault="0022038E" w:rsidP="005E12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 и в целях реализации положений пункта 2 статьи 179 Бюджетного кодекса Российской Федерации и организации единого подхода к актуализации муниципальных программ</w:t>
      </w:r>
      <w:r w:rsidR="00B0526B" w:rsidRPr="00297BC4">
        <w:rPr>
          <w:rFonts w:ascii="Times New Roman" w:hAnsi="Times New Roman" w:cs="Times New Roman"/>
          <w:sz w:val="28"/>
          <w:szCs w:val="28"/>
        </w:rPr>
        <w:t xml:space="preserve">, Администрация Зубово-Полянского муниципального района Республики Мордовия </w:t>
      </w:r>
      <w:r w:rsidR="00B0526B" w:rsidRPr="00297BC4">
        <w:rPr>
          <w:rFonts w:ascii="Times New Roman" w:hAnsi="Times New Roman" w:cs="Times New Roman"/>
          <w:b/>
          <w:sz w:val="28"/>
          <w:szCs w:val="28"/>
        </w:rPr>
        <w:t>постановляет</w:t>
      </w:r>
      <w:r w:rsidR="00B0526B" w:rsidRPr="00297BC4">
        <w:rPr>
          <w:rFonts w:ascii="Times New Roman" w:hAnsi="Times New Roman" w:cs="Times New Roman"/>
          <w:sz w:val="28"/>
          <w:szCs w:val="28"/>
        </w:rPr>
        <w:t>:</w:t>
      </w:r>
    </w:p>
    <w:p w:rsidR="00E51C34" w:rsidRPr="00297BC4" w:rsidRDefault="00E51C34" w:rsidP="005E12F8">
      <w:pPr>
        <w:shd w:val="clear" w:color="auto" w:fill="FFFFFF"/>
        <w:tabs>
          <w:tab w:val="left" w:pos="24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51C34" w:rsidRPr="00297BC4" w:rsidRDefault="00E51C34" w:rsidP="005E12F8">
      <w:pPr>
        <w:shd w:val="clear" w:color="auto" w:fill="FFFFFF"/>
        <w:tabs>
          <w:tab w:val="left" w:pos="24"/>
          <w:tab w:val="left" w:pos="1134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>1.</w:t>
      </w:r>
      <w:r w:rsidR="00691B52" w:rsidRPr="00297BC4">
        <w:rPr>
          <w:rFonts w:ascii="Times New Roman" w:hAnsi="Times New Roman" w:cs="Times New Roman"/>
          <w:sz w:val="28"/>
          <w:szCs w:val="28"/>
        </w:rPr>
        <w:t>Внести следующие изменения в постановление Администрации  Зубово-Полянского муниципального района Республики Мордовия от 06.12.2018 г. № 802 «Об утверждении муниципальной программы «Экономическое развитие Зубово-Полянского муниципального района Республики Мордовия до 2025 года»:</w:t>
      </w:r>
    </w:p>
    <w:p w:rsidR="00691B52" w:rsidRPr="00297BC4" w:rsidRDefault="003168DB" w:rsidP="005E12F8">
      <w:pPr>
        <w:shd w:val="clear" w:color="auto" w:fill="FFFFFF"/>
        <w:tabs>
          <w:tab w:val="left" w:pos="24"/>
          <w:tab w:val="left" w:pos="1134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>1</w:t>
      </w:r>
      <w:r w:rsidR="00691B52" w:rsidRPr="00297BC4">
        <w:rPr>
          <w:rFonts w:ascii="Times New Roman" w:hAnsi="Times New Roman" w:cs="Times New Roman"/>
          <w:sz w:val="28"/>
          <w:szCs w:val="28"/>
        </w:rPr>
        <w:t>.</w:t>
      </w:r>
      <w:r w:rsidR="0022038E" w:rsidRPr="00297BC4">
        <w:rPr>
          <w:rFonts w:ascii="Times New Roman" w:hAnsi="Times New Roman" w:cs="Times New Roman"/>
          <w:sz w:val="28"/>
          <w:szCs w:val="28"/>
        </w:rPr>
        <w:t xml:space="preserve"> В наименовании постановления слова «до 2025 года» заменить словами «до 202</w:t>
      </w:r>
      <w:r w:rsidR="00744626" w:rsidRPr="00297BC4">
        <w:rPr>
          <w:rFonts w:ascii="Times New Roman" w:hAnsi="Times New Roman" w:cs="Times New Roman"/>
          <w:sz w:val="28"/>
          <w:szCs w:val="28"/>
        </w:rPr>
        <w:t>8</w:t>
      </w:r>
      <w:r w:rsidR="0022038E" w:rsidRPr="00297BC4">
        <w:rPr>
          <w:rFonts w:ascii="Times New Roman" w:hAnsi="Times New Roman" w:cs="Times New Roman"/>
          <w:sz w:val="28"/>
          <w:szCs w:val="28"/>
        </w:rPr>
        <w:t xml:space="preserve"> года».</w:t>
      </w:r>
    </w:p>
    <w:p w:rsidR="0022038E" w:rsidRPr="00297BC4" w:rsidRDefault="0022038E" w:rsidP="005E12F8">
      <w:pPr>
        <w:shd w:val="clear" w:color="auto" w:fill="FFFFFF"/>
        <w:tabs>
          <w:tab w:val="left" w:pos="24"/>
          <w:tab w:val="left" w:pos="1134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>2. Приложения 1,2,3,4 к Программе изложить в новой редакции согласно приложению к настоящему постановлению.</w:t>
      </w:r>
    </w:p>
    <w:p w:rsidR="00E51C34" w:rsidRPr="00297BC4" w:rsidRDefault="00EC625B" w:rsidP="005E12F8">
      <w:pPr>
        <w:shd w:val="clear" w:color="auto" w:fill="FFFFFF"/>
        <w:tabs>
          <w:tab w:val="left" w:pos="24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>3</w:t>
      </w:r>
      <w:r w:rsidR="00E51C34" w:rsidRPr="00297BC4">
        <w:rPr>
          <w:rFonts w:ascii="Times New Roman" w:hAnsi="Times New Roman" w:cs="Times New Roman"/>
          <w:sz w:val="28"/>
          <w:szCs w:val="28"/>
        </w:rPr>
        <w:t>.</w:t>
      </w:r>
      <w:r w:rsidR="00691B52" w:rsidRPr="00297BC4">
        <w:rPr>
          <w:rFonts w:ascii="Times New Roman" w:hAnsi="Times New Roman" w:cs="Times New Roman"/>
          <w:sz w:val="28"/>
          <w:szCs w:val="28"/>
        </w:rPr>
        <w:t xml:space="preserve">Контроль за исполнение настоящего постановления возложить на Первого заместителя Главы Зубово-Полянского муниципального района Республики Мордовия </w:t>
      </w:r>
      <w:r w:rsidR="00077D8E" w:rsidRPr="00297BC4">
        <w:rPr>
          <w:rFonts w:ascii="Times New Roman" w:hAnsi="Times New Roman" w:cs="Times New Roman"/>
          <w:sz w:val="28"/>
          <w:szCs w:val="28"/>
        </w:rPr>
        <w:t xml:space="preserve"> </w:t>
      </w:r>
      <w:r w:rsidR="00691B52" w:rsidRPr="00297BC4">
        <w:rPr>
          <w:rFonts w:ascii="Times New Roman" w:hAnsi="Times New Roman" w:cs="Times New Roman"/>
          <w:sz w:val="28"/>
          <w:szCs w:val="28"/>
        </w:rPr>
        <w:t>И.А. Бобовского.</w:t>
      </w:r>
    </w:p>
    <w:p w:rsidR="00E51C34" w:rsidRPr="00297BC4" w:rsidRDefault="00EC625B" w:rsidP="005E12F8">
      <w:pPr>
        <w:shd w:val="clear" w:color="auto" w:fill="FFFFFF"/>
        <w:tabs>
          <w:tab w:val="left" w:pos="24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>4</w:t>
      </w:r>
      <w:r w:rsidR="00147793" w:rsidRPr="00297BC4">
        <w:rPr>
          <w:rFonts w:ascii="Times New Roman" w:hAnsi="Times New Roman" w:cs="Times New Roman"/>
          <w:sz w:val="28"/>
          <w:szCs w:val="28"/>
        </w:rPr>
        <w:t>.</w:t>
      </w:r>
      <w:r w:rsidR="00691B52" w:rsidRPr="00297BC4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подписания  и подлежит опубликованию.</w:t>
      </w:r>
      <w:r w:rsidR="008603D8" w:rsidRPr="00297B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1B52" w:rsidRPr="00297BC4" w:rsidRDefault="00691B52" w:rsidP="005E12F8">
      <w:pPr>
        <w:shd w:val="clear" w:color="auto" w:fill="FFFFFF"/>
        <w:tabs>
          <w:tab w:val="left" w:pos="24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4F640B" w:rsidRPr="00297BC4" w:rsidRDefault="004F640B" w:rsidP="005E12F8">
      <w:pPr>
        <w:shd w:val="clear" w:color="auto" w:fill="FFFFFF"/>
        <w:tabs>
          <w:tab w:val="left" w:pos="24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 xml:space="preserve">Врио </w:t>
      </w:r>
      <w:r w:rsidR="00E51C34" w:rsidRPr="00297BC4">
        <w:rPr>
          <w:rFonts w:ascii="Times New Roman" w:hAnsi="Times New Roman" w:cs="Times New Roman"/>
          <w:sz w:val="28"/>
          <w:szCs w:val="28"/>
        </w:rPr>
        <w:t>Глав</w:t>
      </w:r>
      <w:r w:rsidRPr="00297BC4">
        <w:rPr>
          <w:rFonts w:ascii="Times New Roman" w:hAnsi="Times New Roman" w:cs="Times New Roman"/>
          <w:sz w:val="28"/>
          <w:szCs w:val="28"/>
        </w:rPr>
        <w:t>ы</w:t>
      </w:r>
      <w:r w:rsidR="00E51C34" w:rsidRPr="00297B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1C34" w:rsidRPr="00297BC4" w:rsidRDefault="00E51C34" w:rsidP="005E12F8">
      <w:pPr>
        <w:shd w:val="clear" w:color="auto" w:fill="FFFFFF"/>
        <w:tabs>
          <w:tab w:val="left" w:pos="24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>Зубово-Полянского</w:t>
      </w:r>
    </w:p>
    <w:p w:rsidR="00E51C34" w:rsidRPr="00297BC4" w:rsidRDefault="00E51C34" w:rsidP="005E12F8">
      <w:pPr>
        <w:shd w:val="clear" w:color="auto" w:fill="FFFFFF"/>
        <w:tabs>
          <w:tab w:val="left" w:pos="24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 xml:space="preserve">муниципального района   </w:t>
      </w:r>
    </w:p>
    <w:p w:rsidR="00666189" w:rsidRPr="00297BC4" w:rsidRDefault="00E51C34" w:rsidP="00666189">
      <w:pPr>
        <w:shd w:val="clear" w:color="auto" w:fill="FFFFFF"/>
        <w:tabs>
          <w:tab w:val="left" w:pos="24"/>
        </w:tabs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 w:rsidRPr="00297BC4">
        <w:rPr>
          <w:rFonts w:ascii="Times New Roman" w:hAnsi="Times New Roman" w:cs="Times New Roman"/>
          <w:sz w:val="28"/>
          <w:szCs w:val="28"/>
        </w:rPr>
        <w:t xml:space="preserve">Республики Мордовия </w:t>
      </w:r>
      <w:r w:rsidR="004F640B" w:rsidRPr="00297BC4">
        <w:rPr>
          <w:rFonts w:ascii="Times New Roman" w:hAnsi="Times New Roman" w:cs="Times New Roman"/>
          <w:sz w:val="28"/>
          <w:szCs w:val="28"/>
        </w:rPr>
        <w:tab/>
      </w:r>
      <w:r w:rsidR="004F640B" w:rsidRPr="00297BC4">
        <w:rPr>
          <w:rFonts w:ascii="Times New Roman" w:hAnsi="Times New Roman" w:cs="Times New Roman"/>
          <w:sz w:val="28"/>
          <w:szCs w:val="28"/>
        </w:rPr>
        <w:tab/>
      </w:r>
      <w:r w:rsidR="004F640B" w:rsidRPr="00297BC4">
        <w:rPr>
          <w:rFonts w:ascii="Times New Roman" w:hAnsi="Times New Roman" w:cs="Times New Roman"/>
          <w:sz w:val="28"/>
          <w:szCs w:val="28"/>
        </w:rPr>
        <w:tab/>
      </w:r>
      <w:r w:rsidR="004F640B" w:rsidRPr="00297BC4">
        <w:rPr>
          <w:rFonts w:ascii="Times New Roman" w:hAnsi="Times New Roman" w:cs="Times New Roman"/>
          <w:sz w:val="28"/>
          <w:szCs w:val="28"/>
        </w:rPr>
        <w:tab/>
      </w:r>
      <w:r w:rsidR="004F640B" w:rsidRPr="00297BC4">
        <w:rPr>
          <w:rFonts w:ascii="Times New Roman" w:hAnsi="Times New Roman" w:cs="Times New Roman"/>
          <w:sz w:val="28"/>
          <w:szCs w:val="28"/>
        </w:rPr>
        <w:tab/>
      </w:r>
      <w:r w:rsidR="004F640B" w:rsidRPr="00297BC4">
        <w:rPr>
          <w:rFonts w:ascii="Times New Roman" w:hAnsi="Times New Roman" w:cs="Times New Roman"/>
          <w:sz w:val="28"/>
          <w:szCs w:val="28"/>
        </w:rPr>
        <w:tab/>
      </w:r>
      <w:r w:rsidR="004F640B" w:rsidRPr="00297BC4">
        <w:rPr>
          <w:rFonts w:ascii="Times New Roman" w:hAnsi="Times New Roman" w:cs="Times New Roman"/>
          <w:sz w:val="28"/>
          <w:szCs w:val="28"/>
        </w:rPr>
        <w:tab/>
        <w:t xml:space="preserve">         И.А. Бобовский</w:t>
      </w:r>
    </w:p>
    <w:p w:rsidR="00666189" w:rsidRPr="00297BC4" w:rsidRDefault="009F6DBA" w:rsidP="00666189">
      <w:pPr>
        <w:pageBreakBefore/>
        <w:spacing w:after="0" w:line="240" w:lineRule="auto"/>
        <w:ind w:left="5812"/>
        <w:rPr>
          <w:rFonts w:ascii="Times New Roman" w:hAnsi="Times New Roman" w:cs="Times New Roman"/>
          <w:szCs w:val="24"/>
        </w:rPr>
      </w:pPr>
      <w:r w:rsidRPr="009F6DBA">
        <w:rPr>
          <w:rFonts w:ascii="Times New Roman" w:hAnsi="Times New Roman" w:cs="Times New Roman"/>
        </w:rPr>
        <w:lastRenderedPageBreak/>
        <w:pict>
          <v:rect id="_x0000_s1026" style="position:absolute;left:0;text-align:left;margin-left:-1.55pt;margin-top:-18pt;width:485.15pt;height:792.1pt;z-index:-251658240;mso-wrap-style:none;v-text-anchor:middle" fillcolor="#eaeaea" strokeweight=".26mm">
            <v:fill color2="#151515"/>
            <v:stroke endcap="square"/>
          </v:rect>
        </w:pict>
      </w:r>
      <w:r w:rsidR="00666189" w:rsidRPr="00297BC4">
        <w:rPr>
          <w:rFonts w:ascii="Times New Roman" w:hAnsi="Times New Roman" w:cs="Times New Roman"/>
          <w:szCs w:val="24"/>
        </w:rPr>
        <w:t>Утверждена Постановлением</w:t>
      </w:r>
    </w:p>
    <w:p w:rsidR="00666189" w:rsidRPr="00297BC4" w:rsidRDefault="00666189" w:rsidP="00666189">
      <w:pPr>
        <w:spacing w:after="0" w:line="240" w:lineRule="auto"/>
        <w:ind w:left="5812"/>
        <w:rPr>
          <w:rFonts w:ascii="Times New Roman" w:hAnsi="Times New Roman" w:cs="Times New Roman"/>
          <w:szCs w:val="24"/>
        </w:rPr>
      </w:pPr>
      <w:r w:rsidRPr="00297BC4">
        <w:rPr>
          <w:rFonts w:ascii="Times New Roman" w:hAnsi="Times New Roman" w:cs="Times New Roman"/>
          <w:szCs w:val="24"/>
        </w:rPr>
        <w:t xml:space="preserve">администрации Зубово-Полянского муниципального района </w:t>
      </w:r>
    </w:p>
    <w:p w:rsidR="00666189" w:rsidRPr="00297BC4" w:rsidRDefault="00666189" w:rsidP="00666189">
      <w:pPr>
        <w:spacing w:after="0" w:line="240" w:lineRule="auto"/>
        <w:ind w:left="5812"/>
        <w:rPr>
          <w:rFonts w:ascii="Times New Roman" w:hAnsi="Times New Roman" w:cs="Times New Roman"/>
          <w:szCs w:val="24"/>
        </w:rPr>
      </w:pPr>
      <w:r w:rsidRPr="00297BC4">
        <w:rPr>
          <w:rFonts w:ascii="Times New Roman" w:hAnsi="Times New Roman" w:cs="Times New Roman"/>
          <w:szCs w:val="24"/>
        </w:rPr>
        <w:t xml:space="preserve">Республики Мордовия </w:t>
      </w:r>
    </w:p>
    <w:p w:rsidR="00666189" w:rsidRPr="00297BC4" w:rsidRDefault="00666189" w:rsidP="00666189">
      <w:pPr>
        <w:spacing w:after="0" w:line="240" w:lineRule="auto"/>
        <w:ind w:left="5812"/>
        <w:rPr>
          <w:rFonts w:ascii="Times New Roman" w:hAnsi="Times New Roman" w:cs="Times New Roman"/>
          <w:szCs w:val="24"/>
        </w:rPr>
      </w:pPr>
      <w:r w:rsidRPr="00297BC4">
        <w:rPr>
          <w:rFonts w:ascii="Times New Roman" w:hAnsi="Times New Roman" w:cs="Times New Roman"/>
          <w:szCs w:val="24"/>
        </w:rPr>
        <w:t xml:space="preserve">от « </w:t>
      </w:r>
      <w:r w:rsidR="00A603F0">
        <w:rPr>
          <w:rFonts w:ascii="Times New Roman" w:hAnsi="Times New Roman" w:cs="Times New Roman"/>
          <w:szCs w:val="24"/>
        </w:rPr>
        <w:t>19</w:t>
      </w:r>
      <w:r w:rsidRPr="00297BC4">
        <w:rPr>
          <w:rFonts w:ascii="Times New Roman" w:hAnsi="Times New Roman" w:cs="Times New Roman"/>
          <w:szCs w:val="24"/>
        </w:rPr>
        <w:t>»</w:t>
      </w:r>
      <w:r w:rsidR="009F3A06" w:rsidRPr="00297BC4">
        <w:rPr>
          <w:rFonts w:ascii="Times New Roman" w:hAnsi="Times New Roman" w:cs="Times New Roman"/>
          <w:szCs w:val="24"/>
        </w:rPr>
        <w:t xml:space="preserve"> </w:t>
      </w:r>
      <w:r w:rsidR="00744626" w:rsidRPr="00297BC4">
        <w:rPr>
          <w:rFonts w:ascii="Times New Roman" w:hAnsi="Times New Roman" w:cs="Times New Roman"/>
          <w:szCs w:val="24"/>
        </w:rPr>
        <w:t>сентября</w:t>
      </w:r>
      <w:r w:rsidR="009F3A06" w:rsidRPr="00297BC4">
        <w:rPr>
          <w:rFonts w:ascii="Times New Roman" w:hAnsi="Times New Roman" w:cs="Times New Roman"/>
          <w:szCs w:val="24"/>
        </w:rPr>
        <w:t xml:space="preserve"> 2025</w:t>
      </w:r>
      <w:r w:rsidRPr="00297BC4">
        <w:rPr>
          <w:rFonts w:ascii="Times New Roman" w:hAnsi="Times New Roman" w:cs="Times New Roman"/>
          <w:szCs w:val="24"/>
        </w:rPr>
        <w:t xml:space="preserve"> года № </w:t>
      </w:r>
      <w:r w:rsidR="00744626" w:rsidRPr="00297BC4">
        <w:rPr>
          <w:rFonts w:ascii="Times New Roman" w:hAnsi="Times New Roman" w:cs="Times New Roman"/>
          <w:szCs w:val="24"/>
        </w:rPr>
        <w:t xml:space="preserve"> </w:t>
      </w:r>
      <w:r w:rsidR="00A603F0">
        <w:rPr>
          <w:rFonts w:ascii="Times New Roman" w:hAnsi="Times New Roman" w:cs="Times New Roman"/>
          <w:szCs w:val="24"/>
        </w:rPr>
        <w:t>649</w:t>
      </w:r>
    </w:p>
    <w:p w:rsidR="008C1460" w:rsidRPr="00297BC4" w:rsidRDefault="008C1460" w:rsidP="005E12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51C34" w:rsidRPr="00297BC4" w:rsidRDefault="00E51C34" w:rsidP="005E12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51C34" w:rsidRPr="00297BC4" w:rsidRDefault="00E51C34" w:rsidP="005E12F8">
      <w:pPr>
        <w:spacing w:after="0" w:line="240" w:lineRule="auto"/>
        <w:rPr>
          <w:rFonts w:ascii="Times New Roman" w:hAnsi="Times New Roman" w:cs="Times New Roman"/>
          <w:b/>
          <w:sz w:val="40"/>
          <w:szCs w:val="28"/>
        </w:rPr>
      </w:pPr>
    </w:p>
    <w:p w:rsidR="00E51C34" w:rsidRPr="00297BC4" w:rsidRDefault="00E51C34" w:rsidP="005E12F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E51C34" w:rsidRPr="00297BC4" w:rsidRDefault="00E51C34" w:rsidP="005E12F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E51C34" w:rsidRPr="00297BC4" w:rsidRDefault="00E51C34" w:rsidP="005E12F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E51C34" w:rsidRPr="00297BC4" w:rsidRDefault="00E51C34" w:rsidP="005E12F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E51C34" w:rsidRPr="00297BC4" w:rsidRDefault="00E51C34" w:rsidP="005E12F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5E12F8" w:rsidRPr="00297BC4" w:rsidRDefault="005E12F8" w:rsidP="005E12F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5E12F8" w:rsidRPr="00297BC4" w:rsidRDefault="005E12F8" w:rsidP="005E12F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5E12F8" w:rsidRPr="00297BC4" w:rsidRDefault="005E12F8" w:rsidP="005E12F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5E12F8" w:rsidRPr="00297BC4" w:rsidRDefault="005E12F8" w:rsidP="005E12F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5E12F8" w:rsidRPr="00297BC4" w:rsidRDefault="005E12F8" w:rsidP="005E12F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8C1460" w:rsidRPr="00297BC4" w:rsidRDefault="008C1460" w:rsidP="005E12F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297BC4">
        <w:rPr>
          <w:rFonts w:ascii="Times New Roman" w:hAnsi="Times New Roman" w:cs="Times New Roman"/>
          <w:b/>
          <w:sz w:val="40"/>
          <w:szCs w:val="28"/>
        </w:rPr>
        <w:t>Муниципальная программа «Экономическое развитие Зубово-Полянского муниципального ра</w:t>
      </w:r>
      <w:r w:rsidR="00744626" w:rsidRPr="00297BC4">
        <w:rPr>
          <w:rFonts w:ascii="Times New Roman" w:hAnsi="Times New Roman" w:cs="Times New Roman"/>
          <w:b/>
          <w:sz w:val="40"/>
          <w:szCs w:val="28"/>
        </w:rPr>
        <w:t>йона Республики Мордовия до 2028</w:t>
      </w:r>
      <w:r w:rsidRPr="00297BC4">
        <w:rPr>
          <w:rFonts w:ascii="Times New Roman" w:hAnsi="Times New Roman" w:cs="Times New Roman"/>
          <w:b/>
          <w:sz w:val="40"/>
          <w:szCs w:val="28"/>
        </w:rPr>
        <w:t xml:space="preserve"> года»</w:t>
      </w:r>
    </w:p>
    <w:p w:rsidR="008C1460" w:rsidRPr="00297BC4" w:rsidRDefault="008C1460" w:rsidP="005E12F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8C1460" w:rsidRPr="00297BC4" w:rsidRDefault="008C1460" w:rsidP="005E12F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8C1460" w:rsidRPr="00297BC4" w:rsidRDefault="008C1460" w:rsidP="005E12F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E51C34" w:rsidRPr="00297BC4" w:rsidRDefault="00E51C34" w:rsidP="005E12F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E51C34" w:rsidRPr="00297BC4" w:rsidRDefault="00E51C34" w:rsidP="005E12F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5E12F8" w:rsidRPr="00297BC4" w:rsidRDefault="005E12F8" w:rsidP="005E12F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5E12F8" w:rsidRPr="00297BC4" w:rsidRDefault="005E12F8" w:rsidP="005E12F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5E12F8" w:rsidRPr="00297BC4" w:rsidRDefault="005E12F8" w:rsidP="005E12F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5E12F8" w:rsidRPr="00297BC4" w:rsidRDefault="005E12F8" w:rsidP="005E12F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5E12F8" w:rsidRPr="00297BC4" w:rsidRDefault="005E12F8" w:rsidP="005E12F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5E12F8" w:rsidRPr="00297BC4" w:rsidRDefault="005E12F8" w:rsidP="005E12F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E945FE" w:rsidRPr="00297BC4" w:rsidRDefault="00666189" w:rsidP="0066618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297BC4">
        <w:rPr>
          <w:rFonts w:ascii="Times New Roman" w:hAnsi="Times New Roman" w:cs="Times New Roman"/>
          <w:b/>
          <w:sz w:val="40"/>
          <w:szCs w:val="28"/>
        </w:rPr>
        <w:tab/>
      </w:r>
    </w:p>
    <w:p w:rsidR="00E945FE" w:rsidRPr="00297BC4" w:rsidRDefault="00E945FE" w:rsidP="0066618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E945FE" w:rsidRPr="00297BC4" w:rsidRDefault="00E945FE" w:rsidP="006661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446D" w:rsidRPr="00297BC4" w:rsidRDefault="00666189" w:rsidP="00E945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>р.п. Зубова Поляна 202</w:t>
      </w:r>
      <w:r w:rsidR="0091231E" w:rsidRPr="00297BC4">
        <w:rPr>
          <w:rFonts w:ascii="Times New Roman" w:hAnsi="Times New Roman" w:cs="Times New Roman"/>
          <w:sz w:val="28"/>
          <w:szCs w:val="28"/>
        </w:rPr>
        <w:t>5</w:t>
      </w:r>
      <w:r w:rsidRPr="00297BC4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8C1460" w:rsidRPr="00297BC4" w:rsidRDefault="008C1460" w:rsidP="005E12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7BC4">
        <w:rPr>
          <w:rFonts w:ascii="Times New Roman" w:hAnsi="Times New Roman" w:cs="Times New Roman"/>
          <w:b/>
          <w:sz w:val="28"/>
          <w:szCs w:val="28"/>
        </w:rPr>
        <w:t xml:space="preserve">Паспорт </w:t>
      </w:r>
    </w:p>
    <w:p w:rsidR="008C1460" w:rsidRPr="00297BC4" w:rsidRDefault="008C1460" w:rsidP="005E12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7BC4">
        <w:rPr>
          <w:rFonts w:ascii="Times New Roman" w:hAnsi="Times New Roman" w:cs="Times New Roman"/>
          <w:b/>
          <w:sz w:val="28"/>
          <w:szCs w:val="28"/>
        </w:rPr>
        <w:t>Муниципальной программы «Экономическое развитие Зубово-Полянского муниципального района Республики Мордовия до 202</w:t>
      </w:r>
      <w:r w:rsidR="00721687" w:rsidRPr="00297BC4">
        <w:rPr>
          <w:rFonts w:ascii="Times New Roman" w:hAnsi="Times New Roman" w:cs="Times New Roman"/>
          <w:b/>
          <w:sz w:val="28"/>
          <w:szCs w:val="28"/>
        </w:rPr>
        <w:t>8</w:t>
      </w:r>
      <w:r w:rsidRPr="00297BC4">
        <w:rPr>
          <w:rFonts w:ascii="Times New Roman" w:hAnsi="Times New Roman" w:cs="Times New Roman"/>
          <w:b/>
          <w:sz w:val="28"/>
          <w:szCs w:val="28"/>
        </w:rPr>
        <w:t xml:space="preserve"> года»</w:t>
      </w:r>
    </w:p>
    <w:p w:rsidR="007C1ED1" w:rsidRPr="00297BC4" w:rsidRDefault="007C1ED1" w:rsidP="005E12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639" w:type="dxa"/>
        <w:tblInd w:w="108" w:type="dxa"/>
        <w:tblLook w:val="04A0"/>
      </w:tblPr>
      <w:tblGrid>
        <w:gridCol w:w="2268"/>
        <w:gridCol w:w="7371"/>
      </w:tblGrid>
      <w:tr w:rsidR="008C1460" w:rsidRPr="00297BC4" w:rsidTr="001B786A">
        <w:trPr>
          <w:trHeight w:val="1546"/>
        </w:trPr>
        <w:tc>
          <w:tcPr>
            <w:tcW w:w="2268" w:type="dxa"/>
          </w:tcPr>
          <w:p w:rsidR="008C1460" w:rsidRPr="00297BC4" w:rsidRDefault="005F1DE9" w:rsidP="005E1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7BC4">
              <w:rPr>
                <w:rFonts w:ascii="Times New Roman" w:hAnsi="Times New Roman" w:cs="Times New Roman"/>
                <w:sz w:val="28"/>
                <w:szCs w:val="28"/>
              </w:rPr>
              <w:t>Наименование П</w:t>
            </w:r>
            <w:r w:rsidR="008C1460" w:rsidRPr="00297BC4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7371" w:type="dxa"/>
          </w:tcPr>
          <w:p w:rsidR="008C1460" w:rsidRPr="00297BC4" w:rsidRDefault="005F1DE9" w:rsidP="007446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BC4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«Экономическое развитие Зубово-Полянского муниципального р</w:t>
            </w:r>
            <w:r w:rsidR="0091231E" w:rsidRPr="00297BC4">
              <w:rPr>
                <w:rFonts w:ascii="Times New Roman" w:hAnsi="Times New Roman" w:cs="Times New Roman"/>
                <w:sz w:val="28"/>
                <w:szCs w:val="28"/>
              </w:rPr>
              <w:t>айона Республики Мордовия до 202</w:t>
            </w:r>
            <w:r w:rsidR="00744626" w:rsidRPr="00297BC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297BC4">
              <w:rPr>
                <w:rFonts w:ascii="Times New Roman" w:hAnsi="Times New Roman" w:cs="Times New Roman"/>
                <w:sz w:val="28"/>
                <w:szCs w:val="28"/>
              </w:rPr>
              <w:t xml:space="preserve"> года»</w:t>
            </w:r>
          </w:p>
        </w:tc>
      </w:tr>
      <w:tr w:rsidR="008C1460" w:rsidRPr="00297BC4" w:rsidTr="001B786A">
        <w:tc>
          <w:tcPr>
            <w:tcW w:w="2268" w:type="dxa"/>
          </w:tcPr>
          <w:p w:rsidR="008C1460" w:rsidRPr="00297BC4" w:rsidRDefault="005F1DE9" w:rsidP="005E1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7BC4">
              <w:rPr>
                <w:rFonts w:ascii="Times New Roman" w:hAnsi="Times New Roman" w:cs="Times New Roman"/>
                <w:sz w:val="28"/>
                <w:szCs w:val="28"/>
              </w:rPr>
              <w:t>Основной разработчик Программы</w:t>
            </w:r>
          </w:p>
        </w:tc>
        <w:tc>
          <w:tcPr>
            <w:tcW w:w="7371" w:type="dxa"/>
          </w:tcPr>
          <w:p w:rsidR="008C1460" w:rsidRPr="00297BC4" w:rsidRDefault="00104E70" w:rsidP="005E1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BC4">
              <w:rPr>
                <w:rFonts w:ascii="Times New Roman" w:hAnsi="Times New Roman" w:cs="Times New Roman"/>
                <w:sz w:val="28"/>
                <w:szCs w:val="28"/>
              </w:rPr>
              <w:t>Администрация Зубово-Полянского муниципального района Республики Мордовия</w:t>
            </w:r>
          </w:p>
        </w:tc>
      </w:tr>
      <w:tr w:rsidR="008C1460" w:rsidRPr="00297BC4" w:rsidTr="001B786A">
        <w:tc>
          <w:tcPr>
            <w:tcW w:w="2268" w:type="dxa"/>
          </w:tcPr>
          <w:p w:rsidR="008C1460" w:rsidRPr="00297BC4" w:rsidRDefault="005F1DE9" w:rsidP="005E1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7BC4">
              <w:rPr>
                <w:rFonts w:ascii="Times New Roman" w:hAnsi="Times New Roman" w:cs="Times New Roman"/>
                <w:sz w:val="28"/>
                <w:szCs w:val="28"/>
              </w:rPr>
              <w:t>Ответственные исполнители</w:t>
            </w:r>
          </w:p>
        </w:tc>
        <w:tc>
          <w:tcPr>
            <w:tcW w:w="7371" w:type="dxa"/>
          </w:tcPr>
          <w:p w:rsidR="008C1460" w:rsidRPr="00297BC4" w:rsidRDefault="00467437" w:rsidP="005E1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BC4">
              <w:rPr>
                <w:rFonts w:ascii="Times New Roman" w:hAnsi="Times New Roman" w:cs="Times New Roman"/>
                <w:sz w:val="28"/>
                <w:szCs w:val="28"/>
              </w:rPr>
              <w:t>Структурные подразделения Администрации Зубово-Полянского муниципального района Республики Мордовия</w:t>
            </w:r>
          </w:p>
        </w:tc>
      </w:tr>
      <w:tr w:rsidR="008C1460" w:rsidRPr="00297BC4" w:rsidTr="001B786A">
        <w:tc>
          <w:tcPr>
            <w:tcW w:w="2268" w:type="dxa"/>
          </w:tcPr>
          <w:p w:rsidR="008C1460" w:rsidRPr="00297BC4" w:rsidRDefault="00467437" w:rsidP="005E1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7BC4">
              <w:rPr>
                <w:rFonts w:ascii="Times New Roman" w:hAnsi="Times New Roman" w:cs="Times New Roman"/>
                <w:sz w:val="28"/>
                <w:szCs w:val="28"/>
              </w:rPr>
              <w:t>Соисполнители</w:t>
            </w:r>
          </w:p>
        </w:tc>
        <w:tc>
          <w:tcPr>
            <w:tcW w:w="7371" w:type="dxa"/>
          </w:tcPr>
          <w:p w:rsidR="00CA7FDE" w:rsidRPr="00297BC4" w:rsidRDefault="00CA7FDE" w:rsidP="005E12F8">
            <w:pPr>
              <w:pStyle w:val="a4"/>
              <w:numPr>
                <w:ilvl w:val="0"/>
                <w:numId w:val="1"/>
              </w:numPr>
              <w:tabs>
                <w:tab w:val="left" w:pos="912"/>
              </w:tabs>
              <w:autoSpaceDE w:val="0"/>
              <w:autoSpaceDN w:val="0"/>
              <w:adjustRightInd w:val="0"/>
              <w:spacing w:line="240" w:lineRule="auto"/>
              <w:ind w:left="459" w:hanging="425"/>
              <w:jc w:val="both"/>
              <w:rPr>
                <w:color w:val="auto"/>
                <w:sz w:val="28"/>
                <w:szCs w:val="28"/>
              </w:rPr>
            </w:pPr>
            <w:r w:rsidRPr="00297BC4">
              <w:rPr>
                <w:color w:val="auto"/>
                <w:sz w:val="28"/>
                <w:szCs w:val="28"/>
              </w:rPr>
              <w:t>АО «Плайтерра»,</w:t>
            </w:r>
          </w:p>
          <w:p w:rsidR="00CA7FDE" w:rsidRPr="00297BC4" w:rsidRDefault="004F640B" w:rsidP="005E12F8">
            <w:pPr>
              <w:pStyle w:val="a4"/>
              <w:numPr>
                <w:ilvl w:val="0"/>
                <w:numId w:val="1"/>
              </w:numPr>
              <w:tabs>
                <w:tab w:val="left" w:pos="912"/>
              </w:tabs>
              <w:autoSpaceDE w:val="0"/>
              <w:autoSpaceDN w:val="0"/>
              <w:adjustRightInd w:val="0"/>
              <w:spacing w:line="240" w:lineRule="auto"/>
              <w:ind w:left="459" w:hanging="425"/>
              <w:jc w:val="both"/>
              <w:rPr>
                <w:color w:val="auto"/>
                <w:sz w:val="28"/>
                <w:szCs w:val="28"/>
              </w:rPr>
            </w:pPr>
            <w:r w:rsidRPr="00297BC4">
              <w:rPr>
                <w:color w:val="auto"/>
                <w:sz w:val="28"/>
                <w:szCs w:val="28"/>
              </w:rPr>
              <w:t>П</w:t>
            </w:r>
            <w:r w:rsidR="00CA7FDE" w:rsidRPr="00297BC4">
              <w:rPr>
                <w:color w:val="auto"/>
                <w:sz w:val="28"/>
                <w:szCs w:val="28"/>
              </w:rPr>
              <w:t>АО «</w:t>
            </w:r>
            <w:r w:rsidRPr="00297BC4">
              <w:rPr>
                <w:color w:val="auto"/>
                <w:sz w:val="28"/>
                <w:szCs w:val="28"/>
              </w:rPr>
              <w:t xml:space="preserve">Зубово – Полянский завод </w:t>
            </w:r>
            <w:r w:rsidR="00CA7FDE" w:rsidRPr="00297BC4">
              <w:rPr>
                <w:color w:val="auto"/>
                <w:sz w:val="28"/>
                <w:szCs w:val="28"/>
              </w:rPr>
              <w:t>Радиодеталь»,</w:t>
            </w:r>
          </w:p>
          <w:p w:rsidR="00CA7FDE" w:rsidRPr="00297BC4" w:rsidRDefault="00CA7FDE" w:rsidP="005E12F8">
            <w:pPr>
              <w:pStyle w:val="a4"/>
              <w:numPr>
                <w:ilvl w:val="0"/>
                <w:numId w:val="1"/>
              </w:numPr>
              <w:tabs>
                <w:tab w:val="left" w:pos="912"/>
              </w:tabs>
              <w:autoSpaceDE w:val="0"/>
              <w:autoSpaceDN w:val="0"/>
              <w:adjustRightInd w:val="0"/>
              <w:spacing w:line="240" w:lineRule="auto"/>
              <w:ind w:left="459" w:hanging="425"/>
              <w:jc w:val="both"/>
              <w:rPr>
                <w:color w:val="auto"/>
                <w:sz w:val="28"/>
                <w:szCs w:val="28"/>
              </w:rPr>
            </w:pPr>
            <w:r w:rsidRPr="00297BC4">
              <w:rPr>
                <w:color w:val="auto"/>
                <w:sz w:val="28"/>
                <w:szCs w:val="28"/>
              </w:rPr>
              <w:t>ООО «Хлебозавод»,</w:t>
            </w:r>
          </w:p>
          <w:p w:rsidR="00CA7FDE" w:rsidRPr="00297BC4" w:rsidRDefault="00CA7FDE" w:rsidP="005E12F8">
            <w:pPr>
              <w:pStyle w:val="a4"/>
              <w:numPr>
                <w:ilvl w:val="0"/>
                <w:numId w:val="1"/>
              </w:numPr>
              <w:tabs>
                <w:tab w:val="left" w:pos="912"/>
              </w:tabs>
              <w:autoSpaceDE w:val="0"/>
              <w:autoSpaceDN w:val="0"/>
              <w:adjustRightInd w:val="0"/>
              <w:spacing w:line="240" w:lineRule="auto"/>
              <w:ind w:left="459" w:hanging="425"/>
              <w:jc w:val="both"/>
              <w:rPr>
                <w:color w:val="auto"/>
                <w:sz w:val="28"/>
                <w:szCs w:val="28"/>
              </w:rPr>
            </w:pPr>
            <w:r w:rsidRPr="00297BC4">
              <w:rPr>
                <w:color w:val="auto"/>
                <w:sz w:val="28"/>
                <w:szCs w:val="28"/>
              </w:rPr>
              <w:t>ООО «Зубово-Полянский хлеб»,</w:t>
            </w:r>
          </w:p>
          <w:p w:rsidR="0031101C" w:rsidRPr="00297BC4" w:rsidRDefault="0031101C" w:rsidP="005E12F8">
            <w:pPr>
              <w:pStyle w:val="a4"/>
              <w:numPr>
                <w:ilvl w:val="0"/>
                <w:numId w:val="1"/>
              </w:numPr>
              <w:tabs>
                <w:tab w:val="left" w:pos="912"/>
              </w:tabs>
              <w:autoSpaceDE w:val="0"/>
              <w:autoSpaceDN w:val="0"/>
              <w:adjustRightInd w:val="0"/>
              <w:spacing w:line="240" w:lineRule="auto"/>
              <w:ind w:left="459" w:hanging="425"/>
              <w:jc w:val="both"/>
              <w:rPr>
                <w:color w:val="auto"/>
                <w:sz w:val="28"/>
                <w:szCs w:val="28"/>
              </w:rPr>
            </w:pPr>
            <w:r w:rsidRPr="00297BC4">
              <w:rPr>
                <w:color w:val="auto"/>
                <w:sz w:val="28"/>
                <w:szCs w:val="28"/>
              </w:rPr>
              <w:t>ООО «Вышинский деревообрабатывающий комбинат»,</w:t>
            </w:r>
          </w:p>
          <w:p w:rsidR="00E81312" w:rsidRPr="00297BC4" w:rsidRDefault="00C00EFD" w:rsidP="00E81312">
            <w:pPr>
              <w:pStyle w:val="a4"/>
              <w:numPr>
                <w:ilvl w:val="0"/>
                <w:numId w:val="1"/>
              </w:numPr>
              <w:tabs>
                <w:tab w:val="left" w:pos="912"/>
              </w:tabs>
              <w:autoSpaceDE w:val="0"/>
              <w:autoSpaceDN w:val="0"/>
              <w:adjustRightInd w:val="0"/>
              <w:spacing w:line="240" w:lineRule="auto"/>
              <w:ind w:left="459" w:hanging="425"/>
              <w:jc w:val="both"/>
              <w:rPr>
                <w:color w:val="auto"/>
                <w:sz w:val="28"/>
                <w:szCs w:val="28"/>
              </w:rPr>
            </w:pPr>
            <w:r w:rsidRPr="00297BC4">
              <w:rPr>
                <w:color w:val="auto"/>
                <w:sz w:val="28"/>
                <w:szCs w:val="28"/>
              </w:rPr>
              <w:t>ООО «Промкомбинат»</w:t>
            </w:r>
            <w:r w:rsidR="0031101C" w:rsidRPr="00297BC4">
              <w:rPr>
                <w:color w:val="auto"/>
                <w:sz w:val="28"/>
                <w:szCs w:val="28"/>
              </w:rPr>
              <w:t>,</w:t>
            </w:r>
          </w:p>
          <w:p w:rsidR="00CA7FDE" w:rsidRPr="00297BC4" w:rsidRDefault="0089144D" w:rsidP="005E12F8">
            <w:pPr>
              <w:pStyle w:val="a4"/>
              <w:numPr>
                <w:ilvl w:val="0"/>
                <w:numId w:val="1"/>
              </w:numPr>
              <w:tabs>
                <w:tab w:val="clear" w:pos="708"/>
                <w:tab w:val="left" w:pos="459"/>
              </w:tabs>
              <w:autoSpaceDE w:val="0"/>
              <w:autoSpaceDN w:val="0"/>
              <w:adjustRightInd w:val="0"/>
              <w:spacing w:line="240" w:lineRule="auto"/>
              <w:ind w:left="34" w:firstLine="0"/>
              <w:jc w:val="both"/>
              <w:rPr>
                <w:color w:val="auto"/>
                <w:sz w:val="28"/>
                <w:szCs w:val="28"/>
              </w:rPr>
            </w:pPr>
            <w:r w:rsidRPr="00297BC4">
              <w:rPr>
                <w:color w:val="auto"/>
                <w:sz w:val="28"/>
                <w:szCs w:val="28"/>
              </w:rPr>
              <w:t>С</w:t>
            </w:r>
            <w:r w:rsidR="00CA7FDE" w:rsidRPr="00297BC4">
              <w:rPr>
                <w:color w:val="auto"/>
                <w:sz w:val="28"/>
                <w:szCs w:val="28"/>
              </w:rPr>
              <w:t>овет предпринимателей Зубово-Полянского муниципального района Республики Мордовия.</w:t>
            </w:r>
          </w:p>
          <w:p w:rsidR="008C1460" w:rsidRPr="00297BC4" w:rsidRDefault="008C1460" w:rsidP="005E1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460" w:rsidRPr="00297BC4" w:rsidTr="001B786A">
        <w:tc>
          <w:tcPr>
            <w:tcW w:w="2268" w:type="dxa"/>
          </w:tcPr>
          <w:p w:rsidR="008C1460" w:rsidRPr="00297BC4" w:rsidRDefault="00CA7FDE" w:rsidP="005E1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7BC4">
              <w:rPr>
                <w:rFonts w:ascii="Times New Roman" w:hAnsi="Times New Roman" w:cs="Times New Roman"/>
                <w:sz w:val="28"/>
                <w:szCs w:val="28"/>
              </w:rPr>
              <w:t>Цели и задачи Программы</w:t>
            </w:r>
          </w:p>
        </w:tc>
        <w:tc>
          <w:tcPr>
            <w:tcW w:w="7371" w:type="dxa"/>
          </w:tcPr>
          <w:p w:rsidR="00CA7FDE" w:rsidRPr="00297BC4" w:rsidRDefault="00CA7FDE" w:rsidP="005E1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BC4">
              <w:rPr>
                <w:rFonts w:ascii="Times New Roman" w:hAnsi="Times New Roman" w:cs="Times New Roman"/>
                <w:sz w:val="28"/>
                <w:szCs w:val="28"/>
              </w:rPr>
              <w:t>Цель Программы</w:t>
            </w:r>
            <w:r w:rsidRPr="00297B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97BC4">
              <w:rPr>
                <w:rFonts w:ascii="Times New Roman" w:hAnsi="Times New Roman" w:cs="Times New Roman"/>
                <w:sz w:val="28"/>
                <w:szCs w:val="28"/>
              </w:rPr>
              <w:t>– обеспечение комплексности решения проблем экономического развития района, определение направлений устойчивого развития экономики, развитие  инвестиционного потенциала, формирование благоприятных условий  для развития малого и среднего предпринимательства, увеличение доходных источников бюджета  и повышение эффективности бюджетных расходов бюджета Зубово-Полянского муниципального района.</w:t>
            </w:r>
          </w:p>
          <w:p w:rsidR="001062F7" w:rsidRPr="00297BC4" w:rsidRDefault="001062F7" w:rsidP="005E12F8">
            <w:pPr>
              <w:tabs>
                <w:tab w:val="left" w:pos="60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BC4">
              <w:rPr>
                <w:rFonts w:ascii="Times New Roman" w:hAnsi="Times New Roman" w:cs="Times New Roman"/>
                <w:sz w:val="28"/>
                <w:szCs w:val="28"/>
              </w:rPr>
              <w:t>Задачи Программы:</w:t>
            </w:r>
          </w:p>
          <w:p w:rsidR="001062F7" w:rsidRPr="00297BC4" w:rsidRDefault="001062F7" w:rsidP="005E12F8">
            <w:pPr>
              <w:pStyle w:val="a4"/>
              <w:numPr>
                <w:ilvl w:val="0"/>
                <w:numId w:val="2"/>
              </w:numPr>
              <w:tabs>
                <w:tab w:val="clear" w:pos="708"/>
                <w:tab w:val="left" w:pos="34"/>
                <w:tab w:val="left" w:pos="459"/>
              </w:tabs>
              <w:autoSpaceDE w:val="0"/>
              <w:autoSpaceDN w:val="0"/>
              <w:adjustRightInd w:val="0"/>
              <w:spacing w:line="240" w:lineRule="auto"/>
              <w:ind w:left="34" w:firstLine="0"/>
              <w:jc w:val="both"/>
              <w:rPr>
                <w:color w:val="auto"/>
                <w:sz w:val="28"/>
                <w:szCs w:val="28"/>
              </w:rPr>
            </w:pPr>
            <w:r w:rsidRPr="00297BC4">
              <w:rPr>
                <w:color w:val="auto"/>
                <w:sz w:val="28"/>
                <w:szCs w:val="28"/>
              </w:rPr>
              <w:t>обеспечение благоприятного инвестиционного климата в районе;</w:t>
            </w:r>
          </w:p>
          <w:p w:rsidR="001062F7" w:rsidRPr="00297BC4" w:rsidRDefault="001062F7" w:rsidP="005E12F8">
            <w:pPr>
              <w:pStyle w:val="a4"/>
              <w:numPr>
                <w:ilvl w:val="0"/>
                <w:numId w:val="2"/>
              </w:numPr>
              <w:tabs>
                <w:tab w:val="clear" w:pos="708"/>
                <w:tab w:val="left" w:pos="34"/>
                <w:tab w:val="left" w:pos="459"/>
              </w:tabs>
              <w:autoSpaceDE w:val="0"/>
              <w:autoSpaceDN w:val="0"/>
              <w:adjustRightInd w:val="0"/>
              <w:spacing w:line="240" w:lineRule="auto"/>
              <w:ind w:left="34" w:firstLine="0"/>
              <w:jc w:val="both"/>
              <w:rPr>
                <w:color w:val="auto"/>
                <w:sz w:val="28"/>
                <w:szCs w:val="28"/>
              </w:rPr>
            </w:pPr>
            <w:r w:rsidRPr="00297BC4">
              <w:rPr>
                <w:color w:val="auto"/>
                <w:sz w:val="28"/>
                <w:szCs w:val="28"/>
              </w:rPr>
              <w:t>увеличение потока инвестиционных ресурсов в район;</w:t>
            </w:r>
          </w:p>
          <w:p w:rsidR="001062F7" w:rsidRPr="00297BC4" w:rsidRDefault="001062F7" w:rsidP="005E12F8">
            <w:pPr>
              <w:pStyle w:val="a4"/>
              <w:numPr>
                <w:ilvl w:val="0"/>
                <w:numId w:val="2"/>
              </w:numPr>
              <w:tabs>
                <w:tab w:val="clear" w:pos="708"/>
                <w:tab w:val="left" w:pos="34"/>
                <w:tab w:val="left" w:pos="459"/>
              </w:tabs>
              <w:autoSpaceDE w:val="0"/>
              <w:autoSpaceDN w:val="0"/>
              <w:adjustRightInd w:val="0"/>
              <w:spacing w:line="240" w:lineRule="auto"/>
              <w:ind w:left="34" w:firstLine="0"/>
              <w:jc w:val="both"/>
              <w:rPr>
                <w:color w:val="auto"/>
                <w:sz w:val="28"/>
                <w:szCs w:val="28"/>
              </w:rPr>
            </w:pPr>
            <w:r w:rsidRPr="00297BC4">
              <w:rPr>
                <w:color w:val="auto"/>
                <w:sz w:val="28"/>
                <w:szCs w:val="28"/>
              </w:rPr>
              <w:t>содействие развитию промышленного комплекса;</w:t>
            </w:r>
          </w:p>
          <w:p w:rsidR="001062F7" w:rsidRPr="00297BC4" w:rsidRDefault="001062F7" w:rsidP="005E12F8">
            <w:pPr>
              <w:pStyle w:val="a4"/>
              <w:numPr>
                <w:ilvl w:val="0"/>
                <w:numId w:val="2"/>
              </w:numPr>
              <w:tabs>
                <w:tab w:val="clear" w:pos="708"/>
                <w:tab w:val="left" w:pos="34"/>
                <w:tab w:val="left" w:pos="459"/>
              </w:tabs>
              <w:autoSpaceDE w:val="0"/>
              <w:autoSpaceDN w:val="0"/>
              <w:adjustRightInd w:val="0"/>
              <w:spacing w:line="240" w:lineRule="auto"/>
              <w:ind w:left="34" w:firstLine="0"/>
              <w:jc w:val="both"/>
              <w:rPr>
                <w:color w:val="auto"/>
                <w:sz w:val="28"/>
                <w:szCs w:val="28"/>
              </w:rPr>
            </w:pPr>
            <w:r w:rsidRPr="00297BC4">
              <w:rPr>
                <w:color w:val="auto"/>
                <w:sz w:val="28"/>
                <w:szCs w:val="28"/>
              </w:rPr>
              <w:t>формирование благоприятных условий для активизации предпринимательской деятельности и развития малого и среднего бизнеса;</w:t>
            </w:r>
          </w:p>
          <w:p w:rsidR="001062F7" w:rsidRPr="00297BC4" w:rsidRDefault="001062F7" w:rsidP="005E12F8">
            <w:pPr>
              <w:pStyle w:val="a4"/>
              <w:numPr>
                <w:ilvl w:val="0"/>
                <w:numId w:val="2"/>
              </w:numPr>
              <w:tabs>
                <w:tab w:val="clear" w:pos="708"/>
                <w:tab w:val="left" w:pos="34"/>
                <w:tab w:val="left" w:pos="459"/>
              </w:tabs>
              <w:autoSpaceDE w:val="0"/>
              <w:autoSpaceDN w:val="0"/>
              <w:adjustRightInd w:val="0"/>
              <w:spacing w:line="240" w:lineRule="auto"/>
              <w:ind w:left="34" w:firstLine="0"/>
              <w:jc w:val="both"/>
              <w:rPr>
                <w:color w:val="auto"/>
                <w:sz w:val="28"/>
                <w:szCs w:val="28"/>
              </w:rPr>
            </w:pPr>
            <w:r w:rsidRPr="00297BC4">
              <w:rPr>
                <w:color w:val="auto"/>
                <w:sz w:val="28"/>
                <w:szCs w:val="28"/>
              </w:rPr>
              <w:t>развитие торгового и бытового обслуживания населения района.</w:t>
            </w:r>
          </w:p>
          <w:p w:rsidR="008C1460" w:rsidRPr="00297BC4" w:rsidRDefault="008C1460" w:rsidP="005E1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460" w:rsidRPr="00297BC4" w:rsidTr="001B786A">
        <w:tc>
          <w:tcPr>
            <w:tcW w:w="2268" w:type="dxa"/>
          </w:tcPr>
          <w:p w:rsidR="008C1460" w:rsidRPr="00297BC4" w:rsidRDefault="00031AA3" w:rsidP="005E1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7BC4">
              <w:rPr>
                <w:rFonts w:ascii="Times New Roman" w:hAnsi="Times New Roman" w:cs="Times New Roman"/>
                <w:sz w:val="28"/>
                <w:szCs w:val="28"/>
              </w:rPr>
              <w:t>Сроки и этапы реализации Программы</w:t>
            </w:r>
          </w:p>
        </w:tc>
        <w:tc>
          <w:tcPr>
            <w:tcW w:w="7371" w:type="dxa"/>
          </w:tcPr>
          <w:p w:rsidR="008C1460" w:rsidRPr="00297BC4" w:rsidRDefault="00031AA3" w:rsidP="009123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BC4">
              <w:rPr>
                <w:rFonts w:ascii="Times New Roman" w:hAnsi="Times New Roman" w:cs="Times New Roman"/>
                <w:sz w:val="28"/>
                <w:szCs w:val="28"/>
              </w:rPr>
              <w:t>Сроки реализации Программы с 2019 по 202</w:t>
            </w:r>
            <w:r w:rsidR="00744626" w:rsidRPr="00297BC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297BC4">
              <w:rPr>
                <w:rFonts w:ascii="Times New Roman" w:hAnsi="Times New Roman" w:cs="Times New Roman"/>
                <w:sz w:val="28"/>
                <w:szCs w:val="28"/>
              </w:rPr>
              <w:t xml:space="preserve"> годы. Программа реализуется в один этап.</w:t>
            </w:r>
          </w:p>
        </w:tc>
      </w:tr>
      <w:tr w:rsidR="008C1460" w:rsidRPr="00297BC4" w:rsidTr="007C1ED1">
        <w:trPr>
          <w:trHeight w:val="3910"/>
        </w:trPr>
        <w:tc>
          <w:tcPr>
            <w:tcW w:w="2268" w:type="dxa"/>
          </w:tcPr>
          <w:p w:rsidR="008C1460" w:rsidRPr="00297BC4" w:rsidRDefault="00D51ED4" w:rsidP="005E1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7BC4">
              <w:rPr>
                <w:rFonts w:ascii="Times New Roman" w:hAnsi="Times New Roman" w:cs="Times New Roman"/>
                <w:sz w:val="28"/>
                <w:szCs w:val="28"/>
              </w:rPr>
              <w:t>Перечень основных мероприятий</w:t>
            </w:r>
          </w:p>
        </w:tc>
        <w:tc>
          <w:tcPr>
            <w:tcW w:w="7371" w:type="dxa"/>
          </w:tcPr>
          <w:p w:rsidR="00D51ED4" w:rsidRPr="00297BC4" w:rsidRDefault="00D51ED4" w:rsidP="005E12F8">
            <w:pPr>
              <w:pStyle w:val="Style10"/>
              <w:widowControl/>
              <w:tabs>
                <w:tab w:val="left" w:leader="dot" w:pos="8698"/>
              </w:tabs>
              <w:jc w:val="both"/>
              <w:rPr>
                <w:sz w:val="28"/>
                <w:szCs w:val="28"/>
              </w:rPr>
            </w:pPr>
            <w:r w:rsidRPr="00297BC4">
              <w:rPr>
                <w:sz w:val="28"/>
                <w:szCs w:val="28"/>
              </w:rPr>
              <w:t>Программа предусматривает реализацию мероприятий по следующим основным направлениям:</w:t>
            </w:r>
          </w:p>
          <w:p w:rsidR="00D51ED4" w:rsidRPr="00297BC4" w:rsidRDefault="00D51ED4" w:rsidP="005E12F8">
            <w:pPr>
              <w:pStyle w:val="Style10"/>
              <w:widowControl/>
              <w:numPr>
                <w:ilvl w:val="0"/>
                <w:numId w:val="3"/>
              </w:numPr>
              <w:tabs>
                <w:tab w:val="left" w:pos="459"/>
                <w:tab w:val="left" w:leader="dot" w:pos="8698"/>
              </w:tabs>
              <w:ind w:left="34" w:firstLine="0"/>
              <w:jc w:val="both"/>
              <w:rPr>
                <w:rStyle w:val="FontStyle168"/>
                <w:sz w:val="28"/>
                <w:szCs w:val="28"/>
              </w:rPr>
            </w:pPr>
            <w:r w:rsidRPr="00297BC4">
              <w:rPr>
                <w:rStyle w:val="FontStyle168"/>
                <w:sz w:val="28"/>
                <w:szCs w:val="28"/>
              </w:rPr>
              <w:t xml:space="preserve">достижение экономического роста и конкурентоспособности в реальном </w:t>
            </w:r>
            <w:r w:rsidR="00727D36" w:rsidRPr="00297BC4">
              <w:rPr>
                <w:rStyle w:val="FontStyle168"/>
                <w:sz w:val="28"/>
                <w:szCs w:val="28"/>
              </w:rPr>
              <w:t>секторе экономики, р</w:t>
            </w:r>
            <w:r w:rsidRPr="00297BC4">
              <w:rPr>
                <w:rStyle w:val="FontStyle168"/>
                <w:sz w:val="28"/>
                <w:szCs w:val="28"/>
              </w:rPr>
              <w:t>азвитие инновационной инфраструктуры и повышение инвестиционной привлекательности,</w:t>
            </w:r>
          </w:p>
          <w:p w:rsidR="00D51ED4" w:rsidRPr="00297BC4" w:rsidRDefault="00D51ED4" w:rsidP="005E12F8">
            <w:pPr>
              <w:pStyle w:val="Style10"/>
              <w:widowControl/>
              <w:numPr>
                <w:ilvl w:val="0"/>
                <w:numId w:val="3"/>
              </w:numPr>
              <w:tabs>
                <w:tab w:val="left" w:pos="459"/>
                <w:tab w:val="left" w:leader="dot" w:pos="8698"/>
              </w:tabs>
              <w:ind w:left="34" w:firstLine="0"/>
              <w:jc w:val="both"/>
              <w:rPr>
                <w:rStyle w:val="FontStyle168"/>
                <w:sz w:val="28"/>
                <w:szCs w:val="28"/>
              </w:rPr>
            </w:pPr>
            <w:r w:rsidRPr="00297BC4">
              <w:rPr>
                <w:rStyle w:val="FontStyle168"/>
                <w:sz w:val="28"/>
                <w:szCs w:val="28"/>
              </w:rPr>
              <w:t>развитие промышленного комплекса,</w:t>
            </w:r>
          </w:p>
          <w:p w:rsidR="00D51ED4" w:rsidRPr="00297BC4" w:rsidRDefault="00D51ED4" w:rsidP="005E12F8">
            <w:pPr>
              <w:pStyle w:val="Style10"/>
              <w:widowControl/>
              <w:numPr>
                <w:ilvl w:val="0"/>
                <w:numId w:val="3"/>
              </w:numPr>
              <w:tabs>
                <w:tab w:val="left" w:pos="459"/>
                <w:tab w:val="left" w:leader="dot" w:pos="8698"/>
              </w:tabs>
              <w:ind w:left="34" w:firstLine="0"/>
              <w:jc w:val="both"/>
              <w:rPr>
                <w:rStyle w:val="FontStyle168"/>
                <w:sz w:val="28"/>
                <w:szCs w:val="28"/>
              </w:rPr>
            </w:pPr>
            <w:r w:rsidRPr="00297BC4">
              <w:rPr>
                <w:rStyle w:val="FontStyle168"/>
                <w:sz w:val="28"/>
                <w:szCs w:val="28"/>
              </w:rPr>
              <w:t>развитие малого и среднего предпринимательства,</w:t>
            </w:r>
          </w:p>
          <w:p w:rsidR="008C1460" w:rsidRPr="00297BC4" w:rsidRDefault="00D51ED4" w:rsidP="005E12F8">
            <w:pPr>
              <w:pStyle w:val="Style10"/>
              <w:widowControl/>
              <w:numPr>
                <w:ilvl w:val="0"/>
                <w:numId w:val="3"/>
              </w:numPr>
              <w:tabs>
                <w:tab w:val="left" w:pos="459"/>
                <w:tab w:val="left" w:leader="dot" w:pos="8698"/>
              </w:tabs>
              <w:ind w:left="34" w:firstLine="0"/>
              <w:jc w:val="both"/>
              <w:rPr>
                <w:sz w:val="28"/>
                <w:szCs w:val="28"/>
              </w:rPr>
            </w:pPr>
            <w:r w:rsidRPr="00297BC4">
              <w:rPr>
                <w:rStyle w:val="FontStyle168"/>
                <w:sz w:val="28"/>
                <w:szCs w:val="28"/>
              </w:rPr>
              <w:t>развитие инфраструктуры потребительского рынка и товаров, работ и услуг.</w:t>
            </w:r>
          </w:p>
        </w:tc>
      </w:tr>
      <w:tr w:rsidR="008C1460" w:rsidRPr="00297BC4" w:rsidTr="001B786A">
        <w:tc>
          <w:tcPr>
            <w:tcW w:w="2268" w:type="dxa"/>
          </w:tcPr>
          <w:p w:rsidR="008C1460" w:rsidRPr="00297BC4" w:rsidRDefault="00031AA3" w:rsidP="005E1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7BC4">
              <w:rPr>
                <w:rFonts w:ascii="Times New Roman" w:hAnsi="Times New Roman" w:cs="Times New Roman"/>
                <w:sz w:val="28"/>
                <w:szCs w:val="28"/>
              </w:rPr>
              <w:t>Объемы и источники финансирования Программы</w:t>
            </w:r>
          </w:p>
        </w:tc>
        <w:tc>
          <w:tcPr>
            <w:tcW w:w="7371" w:type="dxa"/>
          </w:tcPr>
          <w:p w:rsidR="0089144D" w:rsidRPr="00297BC4" w:rsidRDefault="0089144D" w:rsidP="005E12F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7BC4">
              <w:rPr>
                <w:rFonts w:ascii="Times New Roman" w:eastAsia="Times New Roman" w:hAnsi="Times New Roman" w:cs="Times New Roman"/>
                <w:sz w:val="28"/>
                <w:szCs w:val="28"/>
              </w:rPr>
              <w:t>Объем финансовых ресурсов, необходимых для реализации Муници</w:t>
            </w:r>
            <w:r w:rsidRPr="00297BC4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 xml:space="preserve">пальной программы, </w:t>
            </w:r>
            <w:r w:rsidR="0040394F" w:rsidRPr="00297BC4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составит в период 2019-202</w:t>
            </w:r>
            <w:r w:rsidR="00744626" w:rsidRPr="00297BC4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="0040394F" w:rsidRPr="00297B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гг.</w:t>
            </w:r>
            <w:r w:rsidRPr="00297BC4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89144D" w:rsidRPr="00297BC4" w:rsidRDefault="0089144D" w:rsidP="005E12F8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7B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400A9" w:rsidRPr="00297BC4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  <w:r w:rsidR="001D3120" w:rsidRPr="00297BC4">
              <w:rPr>
                <w:rFonts w:ascii="Times New Roman" w:eastAsia="Times New Roman" w:hAnsi="Times New Roman" w:cs="Times New Roman"/>
                <w:sz w:val="28"/>
                <w:szCs w:val="28"/>
              </w:rPr>
              <w:t>22597,2</w:t>
            </w:r>
            <w:r w:rsidRPr="00297B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0394F" w:rsidRPr="00297B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97BC4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руб., в том числе по бюджетам:</w:t>
            </w:r>
          </w:p>
          <w:p w:rsidR="0089144D" w:rsidRPr="00297BC4" w:rsidRDefault="0089144D" w:rsidP="005E12F8">
            <w:pPr>
              <w:numPr>
                <w:ilvl w:val="0"/>
                <w:numId w:val="13"/>
              </w:numPr>
              <w:tabs>
                <w:tab w:val="left" w:pos="917"/>
              </w:tabs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7BC4"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республиканский бюджет -</w:t>
            </w:r>
          </w:p>
          <w:p w:rsidR="0089144D" w:rsidRPr="00297BC4" w:rsidRDefault="0089144D" w:rsidP="005E12F8">
            <w:pPr>
              <w:numPr>
                <w:ilvl w:val="0"/>
                <w:numId w:val="13"/>
              </w:numPr>
              <w:tabs>
                <w:tab w:val="left" w:pos="917"/>
              </w:tabs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7BC4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федеральный бюджет -</w:t>
            </w:r>
          </w:p>
          <w:p w:rsidR="0089144D" w:rsidRPr="00297BC4" w:rsidRDefault="0089144D" w:rsidP="005E12F8">
            <w:pPr>
              <w:numPr>
                <w:ilvl w:val="0"/>
                <w:numId w:val="13"/>
              </w:numPr>
              <w:tabs>
                <w:tab w:val="left" w:pos="917"/>
              </w:tabs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7BC4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местный бюджет-</w:t>
            </w:r>
            <w:r w:rsidR="00C400A9" w:rsidRPr="00297BC4">
              <w:rPr>
                <w:rFonts w:ascii="Times New Roman" w:eastAsia="Times New Roman" w:hAnsi="Times New Roman" w:cs="Times New Roman"/>
                <w:sz w:val="28"/>
                <w:szCs w:val="28"/>
              </w:rPr>
              <w:t>10 000 руб.</w:t>
            </w:r>
          </w:p>
          <w:p w:rsidR="0089144D" w:rsidRPr="00297BC4" w:rsidRDefault="0089144D" w:rsidP="005E12F8">
            <w:pPr>
              <w:numPr>
                <w:ilvl w:val="0"/>
                <w:numId w:val="13"/>
              </w:numPr>
              <w:tabs>
                <w:tab w:val="left" w:pos="917"/>
              </w:tabs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7BC4">
              <w:rPr>
                <w:rFonts w:ascii="Times New Roman" w:eastAsia="Times New Roman" w:hAnsi="Times New Roman" w:cs="Times New Roman"/>
                <w:sz w:val="28"/>
                <w:szCs w:val="28"/>
              </w:rPr>
              <w:t>внебюджетные источники-</w:t>
            </w:r>
            <w:r w:rsidR="00C400A9" w:rsidRPr="00297BC4">
              <w:rPr>
                <w:rFonts w:ascii="Times New Roman" w:eastAsia="Times New Roman" w:hAnsi="Times New Roman" w:cs="Times New Roman"/>
                <w:sz w:val="28"/>
                <w:szCs w:val="28"/>
              </w:rPr>
              <w:t>291</w:t>
            </w:r>
            <w:r w:rsidR="001D3120" w:rsidRPr="00297BC4">
              <w:rPr>
                <w:rFonts w:ascii="Times New Roman" w:eastAsia="Times New Roman" w:hAnsi="Times New Roman" w:cs="Times New Roman"/>
                <w:sz w:val="28"/>
                <w:szCs w:val="28"/>
              </w:rPr>
              <w:t>2597,2</w:t>
            </w:r>
            <w:r w:rsidR="003F72C6" w:rsidRPr="00297B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97BC4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руб.</w:t>
            </w:r>
          </w:p>
          <w:p w:rsidR="008C1460" w:rsidRPr="00297BC4" w:rsidRDefault="008C1460" w:rsidP="005E1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460" w:rsidRPr="00297BC4" w:rsidTr="001B786A">
        <w:tc>
          <w:tcPr>
            <w:tcW w:w="2268" w:type="dxa"/>
          </w:tcPr>
          <w:p w:rsidR="008C1460" w:rsidRPr="00297BC4" w:rsidRDefault="00D51ED4" w:rsidP="005E1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7BC4">
              <w:rPr>
                <w:rFonts w:ascii="Times New Roman" w:hAnsi="Times New Roman" w:cs="Times New Roman"/>
                <w:sz w:val="28"/>
                <w:szCs w:val="28"/>
              </w:rPr>
              <w:t>Результаты реализации Программы</w:t>
            </w:r>
          </w:p>
        </w:tc>
        <w:tc>
          <w:tcPr>
            <w:tcW w:w="7371" w:type="dxa"/>
          </w:tcPr>
          <w:p w:rsidR="00D51ED4" w:rsidRPr="00297BC4" w:rsidRDefault="00D51ED4" w:rsidP="005E12F8">
            <w:pPr>
              <w:jc w:val="both"/>
              <w:rPr>
                <w:rStyle w:val="FontStyle168"/>
                <w:sz w:val="28"/>
                <w:szCs w:val="28"/>
              </w:rPr>
            </w:pPr>
            <w:r w:rsidRPr="00297BC4">
              <w:rPr>
                <w:rStyle w:val="FontStyle168"/>
                <w:sz w:val="28"/>
                <w:szCs w:val="28"/>
              </w:rPr>
              <w:t>В Программе определены условия, способствующие выходу района на новый качественный уровень финансового устойчивого функционирования и гармо</w:t>
            </w:r>
            <w:r w:rsidR="004E32AE" w:rsidRPr="00297BC4">
              <w:rPr>
                <w:rStyle w:val="FontStyle168"/>
                <w:sz w:val="28"/>
                <w:szCs w:val="28"/>
              </w:rPr>
              <w:t xml:space="preserve">ничного экономического развития. </w:t>
            </w:r>
            <w:r w:rsidR="004E32AE" w:rsidRPr="00297BC4">
              <w:rPr>
                <w:rFonts w:ascii="Times New Roman" w:hAnsi="Times New Roman" w:cs="Times New Roman"/>
                <w:sz w:val="28"/>
                <w:szCs w:val="28"/>
              </w:rPr>
              <w:t>Стратегические приоритеты района предполагается реализовывать на основе умеренно-оптимистического сценария развития Зубово-Полянского муниципального района. Основным результатом его реализации станет достижение к 2019-202</w:t>
            </w:r>
            <w:r w:rsidR="00744626" w:rsidRPr="00297BC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E32AE" w:rsidRPr="00297BC4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4E32AE" w:rsidRPr="00297BC4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г.</w:t>
            </w:r>
            <w:r w:rsidR="004E32AE" w:rsidRPr="00297BC4">
              <w:rPr>
                <w:rFonts w:ascii="Times New Roman" w:hAnsi="Times New Roman" w:cs="Times New Roman"/>
                <w:sz w:val="28"/>
                <w:szCs w:val="28"/>
              </w:rPr>
              <w:t xml:space="preserve"> запланированных значений следующих целевых показателей (индикаторов):</w:t>
            </w:r>
          </w:p>
          <w:p w:rsidR="004B549A" w:rsidRPr="00297BC4" w:rsidRDefault="004B549A" w:rsidP="005E12F8">
            <w:pPr>
              <w:ind w:firstLine="709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97BC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Развитие промышленного комплекса</w:t>
            </w:r>
          </w:p>
          <w:p w:rsidR="004B549A" w:rsidRPr="00297BC4" w:rsidRDefault="004B549A" w:rsidP="005E12F8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BC4">
              <w:rPr>
                <w:rFonts w:ascii="Times New Roman" w:hAnsi="Times New Roman" w:cs="Times New Roman"/>
                <w:sz w:val="28"/>
                <w:szCs w:val="28"/>
              </w:rPr>
              <w:t xml:space="preserve">– объем отгруженных товаров собственного производства, выполненных работ и услуг собственными силами по видам экономической деятельности "Обрабатывающие производства", "Производство и распределение электроэнергии, газа и воды" – </w:t>
            </w:r>
            <w:r w:rsidR="008603D8" w:rsidRPr="00297BC4">
              <w:rPr>
                <w:rFonts w:ascii="Times New Roman" w:hAnsi="Times New Roman" w:cs="Times New Roman"/>
                <w:sz w:val="28"/>
                <w:szCs w:val="28"/>
              </w:rPr>
              <w:t>6919803</w:t>
            </w:r>
            <w:r w:rsidR="003168DB" w:rsidRPr="00297BC4">
              <w:rPr>
                <w:rFonts w:ascii="Times New Roman" w:hAnsi="Times New Roman" w:cs="Times New Roman"/>
                <w:sz w:val="28"/>
                <w:szCs w:val="28"/>
              </w:rPr>
              <w:t xml:space="preserve"> тыс</w:t>
            </w:r>
            <w:r w:rsidRPr="00297BC4">
              <w:rPr>
                <w:rFonts w:ascii="Times New Roman" w:hAnsi="Times New Roman" w:cs="Times New Roman"/>
                <w:sz w:val="28"/>
                <w:szCs w:val="28"/>
              </w:rPr>
              <w:t>. руб.;</w:t>
            </w:r>
          </w:p>
          <w:p w:rsidR="004B549A" w:rsidRPr="00297BC4" w:rsidRDefault="004B549A" w:rsidP="005E12F8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BC4">
              <w:rPr>
                <w:rFonts w:ascii="Times New Roman" w:hAnsi="Times New Roman" w:cs="Times New Roman"/>
                <w:sz w:val="28"/>
                <w:szCs w:val="28"/>
              </w:rPr>
              <w:t xml:space="preserve">– производительность труда в обрабатывающих производствах </w:t>
            </w:r>
            <w:r w:rsidR="000250F2" w:rsidRPr="00297BC4">
              <w:rPr>
                <w:rFonts w:ascii="Times New Roman" w:hAnsi="Times New Roman" w:cs="Times New Roman"/>
                <w:sz w:val="28"/>
                <w:szCs w:val="28"/>
              </w:rPr>
              <w:t>7732</w:t>
            </w:r>
            <w:r w:rsidR="003168DB" w:rsidRPr="00297BC4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Pr="00297BC4">
              <w:rPr>
                <w:rFonts w:ascii="Times New Roman" w:hAnsi="Times New Roman" w:cs="Times New Roman"/>
                <w:sz w:val="28"/>
                <w:szCs w:val="28"/>
              </w:rPr>
              <w:t xml:space="preserve"> руб.;</w:t>
            </w:r>
          </w:p>
          <w:p w:rsidR="004B549A" w:rsidRPr="00297BC4" w:rsidRDefault="004B549A" w:rsidP="005E12F8">
            <w:pPr>
              <w:ind w:firstLine="709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97BC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Инвестиции</w:t>
            </w:r>
          </w:p>
          <w:p w:rsidR="004B549A" w:rsidRPr="00297BC4" w:rsidRDefault="004B549A" w:rsidP="005E12F8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BC4">
              <w:rPr>
                <w:rFonts w:ascii="Times New Roman" w:hAnsi="Times New Roman" w:cs="Times New Roman"/>
                <w:sz w:val="28"/>
                <w:szCs w:val="28"/>
              </w:rPr>
              <w:t xml:space="preserve">– объем инвестиций в основной капитал – </w:t>
            </w:r>
            <w:r w:rsidR="00A16CF9" w:rsidRPr="00297BC4">
              <w:rPr>
                <w:rFonts w:ascii="Times New Roman" w:hAnsi="Times New Roman" w:cs="Times New Roman"/>
                <w:sz w:val="28"/>
                <w:szCs w:val="28"/>
              </w:rPr>
              <w:t>665897</w:t>
            </w:r>
            <w:r w:rsidR="009C28E1" w:rsidRPr="00297BC4">
              <w:rPr>
                <w:rFonts w:ascii="Times New Roman" w:hAnsi="Times New Roman" w:cs="Times New Roman"/>
                <w:sz w:val="28"/>
                <w:szCs w:val="28"/>
              </w:rPr>
              <w:t xml:space="preserve"> тыс</w:t>
            </w:r>
            <w:r w:rsidRPr="00297BC4">
              <w:rPr>
                <w:rFonts w:ascii="Times New Roman" w:hAnsi="Times New Roman" w:cs="Times New Roman"/>
                <w:sz w:val="28"/>
                <w:szCs w:val="28"/>
              </w:rPr>
              <w:t>. руб.;</w:t>
            </w:r>
          </w:p>
          <w:p w:rsidR="004B549A" w:rsidRPr="00297BC4" w:rsidRDefault="004B549A" w:rsidP="005E12F8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BC4">
              <w:rPr>
                <w:rFonts w:ascii="Times New Roman" w:hAnsi="Times New Roman" w:cs="Times New Roman"/>
                <w:sz w:val="28"/>
                <w:szCs w:val="28"/>
              </w:rPr>
              <w:t xml:space="preserve">– в том числе объем инвестиций в основной капитал за счёт внебюджетных источников – </w:t>
            </w:r>
            <w:r w:rsidR="00A16CF9" w:rsidRPr="00297BC4">
              <w:rPr>
                <w:rFonts w:ascii="Times New Roman" w:hAnsi="Times New Roman" w:cs="Times New Roman"/>
                <w:sz w:val="28"/>
                <w:szCs w:val="28"/>
              </w:rPr>
              <w:t>665897</w:t>
            </w:r>
            <w:r w:rsidR="009C28E1" w:rsidRPr="00297BC4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  <w:r w:rsidRPr="00297BC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E32AE" w:rsidRPr="00297BC4" w:rsidRDefault="004E32AE" w:rsidP="005E12F8">
            <w:pPr>
              <w:ind w:firstLine="709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97BC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Малое и среднее предпринимательство</w:t>
            </w:r>
          </w:p>
          <w:p w:rsidR="0089547A" w:rsidRPr="00297BC4" w:rsidRDefault="0089547A" w:rsidP="005E12F8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BC4">
              <w:rPr>
                <w:rFonts w:ascii="Times New Roman" w:hAnsi="Times New Roman" w:cs="Times New Roman"/>
                <w:sz w:val="28"/>
                <w:szCs w:val="28"/>
              </w:rPr>
              <w:t xml:space="preserve">– количество действующих субъектов малого и среднего предпринимательства, включая «микропредприятия» – </w:t>
            </w:r>
            <w:r w:rsidR="00A16CF9" w:rsidRPr="00297BC4">
              <w:rPr>
                <w:rFonts w:ascii="Times New Roman" w:hAnsi="Times New Roman" w:cs="Times New Roman"/>
                <w:sz w:val="28"/>
                <w:szCs w:val="28"/>
              </w:rPr>
              <w:t>860</w:t>
            </w:r>
            <w:r w:rsidRPr="00297BC4">
              <w:rPr>
                <w:rFonts w:ascii="Times New Roman" w:hAnsi="Times New Roman" w:cs="Times New Roman"/>
                <w:sz w:val="28"/>
                <w:szCs w:val="28"/>
              </w:rPr>
              <w:t xml:space="preserve"> ед.;</w:t>
            </w:r>
          </w:p>
          <w:p w:rsidR="0089547A" w:rsidRPr="00297BC4" w:rsidRDefault="0089547A" w:rsidP="005E12F8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BC4">
              <w:rPr>
                <w:rFonts w:ascii="Times New Roman" w:hAnsi="Times New Roman" w:cs="Times New Roman"/>
                <w:sz w:val="28"/>
                <w:szCs w:val="28"/>
              </w:rPr>
              <w:t>– количество индивидуальных предпринимателей – 6</w:t>
            </w:r>
            <w:r w:rsidR="008603D8" w:rsidRPr="00297B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C28E1" w:rsidRPr="00297BC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97BC4">
              <w:rPr>
                <w:rFonts w:ascii="Times New Roman" w:hAnsi="Times New Roman" w:cs="Times New Roman"/>
                <w:sz w:val="28"/>
                <w:szCs w:val="28"/>
              </w:rPr>
              <w:t xml:space="preserve"> ед.;</w:t>
            </w:r>
          </w:p>
          <w:p w:rsidR="0089547A" w:rsidRPr="00297BC4" w:rsidRDefault="0089547A" w:rsidP="005E12F8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BC4">
              <w:rPr>
                <w:rFonts w:ascii="Times New Roman" w:hAnsi="Times New Roman" w:cs="Times New Roman"/>
                <w:sz w:val="28"/>
                <w:szCs w:val="28"/>
              </w:rPr>
              <w:t xml:space="preserve">– оборот малых и средних предприятий – всего, в сопоставимых ценах- </w:t>
            </w:r>
            <w:r w:rsidR="009C28E1" w:rsidRPr="00297BC4">
              <w:rPr>
                <w:rFonts w:ascii="Times New Roman" w:hAnsi="Times New Roman" w:cs="Times New Roman"/>
                <w:sz w:val="28"/>
                <w:szCs w:val="28"/>
              </w:rPr>
              <w:t>1473140 тыс</w:t>
            </w:r>
            <w:r w:rsidRPr="00297BC4">
              <w:rPr>
                <w:rFonts w:ascii="Times New Roman" w:hAnsi="Times New Roman" w:cs="Times New Roman"/>
                <w:sz w:val="28"/>
                <w:szCs w:val="28"/>
              </w:rPr>
              <w:t xml:space="preserve">. руб.; </w:t>
            </w:r>
          </w:p>
          <w:p w:rsidR="004E32AE" w:rsidRPr="00297BC4" w:rsidRDefault="004E32AE" w:rsidP="005E12F8">
            <w:pPr>
              <w:ind w:firstLine="70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97BC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Развитие инфраструктуры потребительского рынка товаров, работ и услуг</w:t>
            </w:r>
          </w:p>
          <w:p w:rsidR="0089547A" w:rsidRPr="00297BC4" w:rsidRDefault="0089547A" w:rsidP="005E12F8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BC4">
              <w:rPr>
                <w:rFonts w:ascii="Times New Roman" w:hAnsi="Times New Roman" w:cs="Times New Roman"/>
                <w:sz w:val="28"/>
                <w:szCs w:val="28"/>
              </w:rPr>
              <w:t xml:space="preserve">– объем оборота розничной торговли во всех каналах реализации – </w:t>
            </w:r>
            <w:r w:rsidR="00A16CF9" w:rsidRPr="00297BC4">
              <w:rPr>
                <w:rFonts w:ascii="Times New Roman" w:hAnsi="Times New Roman" w:cs="Times New Roman"/>
                <w:sz w:val="28"/>
                <w:szCs w:val="28"/>
              </w:rPr>
              <w:t>7958197</w:t>
            </w:r>
            <w:r w:rsidR="00414901" w:rsidRPr="00297BC4">
              <w:rPr>
                <w:rFonts w:ascii="Times New Roman" w:hAnsi="Times New Roman" w:cs="Times New Roman"/>
                <w:sz w:val="28"/>
                <w:szCs w:val="28"/>
              </w:rPr>
              <w:t xml:space="preserve"> тыс</w:t>
            </w:r>
            <w:r w:rsidRPr="00297BC4">
              <w:rPr>
                <w:rFonts w:ascii="Times New Roman" w:hAnsi="Times New Roman" w:cs="Times New Roman"/>
                <w:sz w:val="28"/>
                <w:szCs w:val="28"/>
              </w:rPr>
              <w:t>. руб.;</w:t>
            </w:r>
            <w:r w:rsidRPr="00297BC4">
              <w:t xml:space="preserve"> </w:t>
            </w:r>
          </w:p>
          <w:p w:rsidR="0089547A" w:rsidRPr="00297BC4" w:rsidRDefault="0089547A" w:rsidP="005E12F8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BC4">
              <w:rPr>
                <w:rFonts w:ascii="Times New Roman" w:hAnsi="Times New Roman" w:cs="Times New Roman"/>
                <w:sz w:val="28"/>
                <w:szCs w:val="28"/>
              </w:rPr>
              <w:t xml:space="preserve">– объем оборота розничной торговли во всех каналах реализации на душу населения – </w:t>
            </w:r>
            <w:r w:rsidR="008603D8" w:rsidRPr="00297BC4">
              <w:rPr>
                <w:rFonts w:ascii="Times New Roman" w:hAnsi="Times New Roman" w:cs="Times New Roman"/>
                <w:sz w:val="28"/>
                <w:szCs w:val="28"/>
              </w:rPr>
              <w:t>176888</w:t>
            </w:r>
            <w:r w:rsidRPr="00297BC4">
              <w:rPr>
                <w:rFonts w:ascii="Times New Roman" w:hAnsi="Times New Roman" w:cs="Times New Roman"/>
                <w:sz w:val="28"/>
                <w:szCs w:val="28"/>
              </w:rPr>
              <w:t xml:space="preserve"> руб.;</w:t>
            </w:r>
          </w:p>
          <w:p w:rsidR="0089547A" w:rsidRPr="00297BC4" w:rsidRDefault="0089547A" w:rsidP="005E12F8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BC4">
              <w:rPr>
                <w:rFonts w:ascii="Times New Roman" w:hAnsi="Times New Roman" w:cs="Times New Roman"/>
                <w:sz w:val="28"/>
                <w:szCs w:val="28"/>
              </w:rPr>
              <w:t>– оборот общественного питания -</w:t>
            </w:r>
            <w:r w:rsidR="008603D8" w:rsidRPr="00297BC4">
              <w:rPr>
                <w:rFonts w:ascii="Times New Roman" w:hAnsi="Times New Roman" w:cs="Times New Roman"/>
                <w:sz w:val="28"/>
                <w:szCs w:val="28"/>
              </w:rPr>
              <w:t>12500</w:t>
            </w:r>
            <w:r w:rsidR="00414901" w:rsidRPr="00297BC4">
              <w:rPr>
                <w:rFonts w:ascii="Times New Roman" w:hAnsi="Times New Roman" w:cs="Times New Roman"/>
                <w:sz w:val="28"/>
                <w:szCs w:val="28"/>
              </w:rPr>
              <w:t xml:space="preserve"> тыс</w:t>
            </w:r>
            <w:r w:rsidRPr="00297BC4">
              <w:rPr>
                <w:rFonts w:ascii="Times New Roman" w:hAnsi="Times New Roman" w:cs="Times New Roman"/>
                <w:sz w:val="28"/>
                <w:szCs w:val="28"/>
              </w:rPr>
              <w:t>. руб.</w:t>
            </w:r>
          </w:p>
          <w:p w:rsidR="00915674" w:rsidRPr="00297BC4" w:rsidRDefault="00915674" w:rsidP="005E12F8">
            <w:pPr>
              <w:ind w:firstLine="709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97BC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Развитие конкуренции</w:t>
            </w:r>
          </w:p>
          <w:p w:rsidR="00915674" w:rsidRPr="00297BC4" w:rsidRDefault="00915674" w:rsidP="005E12F8">
            <w:pPr>
              <w:ind w:firstLine="709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97BC4">
              <w:rPr>
                <w:rFonts w:ascii="Times New Roman" w:hAnsi="Times New Roman" w:cs="Times New Roman"/>
                <w:sz w:val="28"/>
                <w:szCs w:val="28"/>
              </w:rPr>
              <w:t>– Количество специалистов, прошедших обучающие мероприятия по вопросам содействия развитию конкуренции -2</w:t>
            </w:r>
          </w:p>
          <w:p w:rsidR="00915674" w:rsidRPr="00297BC4" w:rsidRDefault="00915674" w:rsidP="005E12F8">
            <w:pPr>
              <w:ind w:firstLine="709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97BC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Стратегическое планирование</w:t>
            </w:r>
          </w:p>
          <w:p w:rsidR="00915674" w:rsidRPr="00297BC4" w:rsidRDefault="00915674" w:rsidP="005E12F8">
            <w:pPr>
              <w:ind w:firstLine="709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97BC4">
              <w:rPr>
                <w:rFonts w:ascii="Times New Roman" w:hAnsi="Times New Roman" w:cs="Times New Roman"/>
                <w:sz w:val="28"/>
                <w:szCs w:val="28"/>
              </w:rPr>
              <w:t>–Доля своевременно разработанных документов среднесрочного и долгосрочного прогнозирования от общего числа запланированных к разработке документов среднесрочного и долгосрочного планирования – 100 %</w:t>
            </w:r>
          </w:p>
        </w:tc>
      </w:tr>
      <w:tr w:rsidR="008C1460" w:rsidRPr="00297BC4" w:rsidTr="001B786A">
        <w:tc>
          <w:tcPr>
            <w:tcW w:w="2268" w:type="dxa"/>
          </w:tcPr>
          <w:p w:rsidR="000D2D34" w:rsidRPr="00297BC4" w:rsidRDefault="000D2D34" w:rsidP="005E12F8">
            <w:pPr>
              <w:pStyle w:val="Style10"/>
              <w:widowControl/>
              <w:rPr>
                <w:rStyle w:val="FontStyle163"/>
                <w:b w:val="0"/>
                <w:sz w:val="28"/>
                <w:szCs w:val="28"/>
              </w:rPr>
            </w:pPr>
            <w:r w:rsidRPr="00297BC4">
              <w:rPr>
                <w:rStyle w:val="FontStyle163"/>
                <w:b w:val="0"/>
                <w:sz w:val="28"/>
                <w:szCs w:val="28"/>
              </w:rPr>
              <w:t>Система</w:t>
            </w:r>
          </w:p>
          <w:p w:rsidR="000D2D34" w:rsidRPr="00297BC4" w:rsidRDefault="000D2D34" w:rsidP="005E12F8">
            <w:pPr>
              <w:pStyle w:val="Style10"/>
              <w:widowControl/>
              <w:rPr>
                <w:rStyle w:val="FontStyle163"/>
                <w:b w:val="0"/>
                <w:sz w:val="28"/>
                <w:szCs w:val="28"/>
              </w:rPr>
            </w:pPr>
            <w:r w:rsidRPr="00297BC4">
              <w:rPr>
                <w:rStyle w:val="FontStyle163"/>
                <w:b w:val="0"/>
                <w:sz w:val="28"/>
                <w:szCs w:val="28"/>
              </w:rPr>
              <w:t>организации</w:t>
            </w:r>
          </w:p>
          <w:p w:rsidR="000D2D34" w:rsidRPr="00297BC4" w:rsidRDefault="000D2D34" w:rsidP="005E12F8">
            <w:pPr>
              <w:pStyle w:val="Style10"/>
              <w:widowControl/>
              <w:rPr>
                <w:rStyle w:val="FontStyle163"/>
                <w:b w:val="0"/>
                <w:sz w:val="28"/>
                <w:szCs w:val="28"/>
              </w:rPr>
            </w:pPr>
            <w:r w:rsidRPr="00297BC4">
              <w:rPr>
                <w:rStyle w:val="FontStyle163"/>
                <w:b w:val="0"/>
                <w:sz w:val="28"/>
                <w:szCs w:val="28"/>
              </w:rPr>
              <w:t>управления</w:t>
            </w:r>
          </w:p>
          <w:p w:rsidR="000D2D34" w:rsidRPr="00297BC4" w:rsidRDefault="000D2D34" w:rsidP="005E12F8">
            <w:pPr>
              <w:pStyle w:val="Style10"/>
              <w:widowControl/>
              <w:rPr>
                <w:rStyle w:val="FontStyle163"/>
                <w:b w:val="0"/>
                <w:sz w:val="28"/>
                <w:szCs w:val="28"/>
              </w:rPr>
            </w:pPr>
            <w:r w:rsidRPr="00297BC4">
              <w:rPr>
                <w:rStyle w:val="FontStyle163"/>
                <w:b w:val="0"/>
                <w:sz w:val="28"/>
                <w:szCs w:val="28"/>
              </w:rPr>
              <w:t>и контроль</w:t>
            </w:r>
          </w:p>
          <w:p w:rsidR="000D2D34" w:rsidRPr="00297BC4" w:rsidRDefault="000D2D34" w:rsidP="005E12F8">
            <w:pPr>
              <w:pStyle w:val="Style10"/>
              <w:widowControl/>
              <w:jc w:val="both"/>
              <w:rPr>
                <w:rStyle w:val="FontStyle163"/>
                <w:b w:val="0"/>
                <w:sz w:val="28"/>
                <w:szCs w:val="28"/>
              </w:rPr>
            </w:pPr>
            <w:r w:rsidRPr="00297BC4">
              <w:rPr>
                <w:rStyle w:val="FontStyle163"/>
                <w:b w:val="0"/>
                <w:sz w:val="28"/>
                <w:szCs w:val="28"/>
              </w:rPr>
              <w:t>за исполнением</w:t>
            </w:r>
          </w:p>
          <w:p w:rsidR="008C1460" w:rsidRPr="00297BC4" w:rsidRDefault="000D2D34" w:rsidP="005E1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7BC4">
              <w:rPr>
                <w:rStyle w:val="FontStyle163"/>
                <w:b w:val="0"/>
                <w:sz w:val="28"/>
                <w:szCs w:val="28"/>
              </w:rPr>
              <w:t>Программы</w:t>
            </w:r>
          </w:p>
        </w:tc>
        <w:tc>
          <w:tcPr>
            <w:tcW w:w="7371" w:type="dxa"/>
          </w:tcPr>
          <w:p w:rsidR="008C1460" w:rsidRPr="00297BC4" w:rsidRDefault="00AF0A4E" w:rsidP="005E1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BC4">
              <w:rPr>
                <w:rFonts w:ascii="Times New Roman" w:hAnsi="Times New Roman" w:cs="Times New Roman"/>
                <w:sz w:val="28"/>
                <w:szCs w:val="28"/>
              </w:rPr>
              <w:t>Общее руководство и контроль за ходом реализации Программы осуществляет Администрация Зубово-Полянского муниципального района Республики Мордовия</w:t>
            </w:r>
          </w:p>
        </w:tc>
      </w:tr>
    </w:tbl>
    <w:p w:rsidR="004E32AE" w:rsidRPr="00297BC4" w:rsidRDefault="004E32AE" w:rsidP="00806A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06A64" w:rsidRPr="00297BC4" w:rsidRDefault="00806A64" w:rsidP="00806A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06A64" w:rsidRPr="00297BC4" w:rsidRDefault="00806A64" w:rsidP="00806A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06A64" w:rsidRPr="00297BC4" w:rsidRDefault="00806A64" w:rsidP="00806A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06A64" w:rsidRPr="00297BC4" w:rsidRDefault="00806A64" w:rsidP="00806A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06A64" w:rsidRPr="00297BC4" w:rsidRDefault="00806A64" w:rsidP="00806A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06A64" w:rsidRPr="00297BC4" w:rsidRDefault="00806A64" w:rsidP="00806A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06A64" w:rsidRPr="00297BC4" w:rsidRDefault="00806A64" w:rsidP="00806A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06A64" w:rsidRPr="00297BC4" w:rsidRDefault="00806A64" w:rsidP="00806A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06A64" w:rsidRPr="00297BC4" w:rsidRDefault="00806A64" w:rsidP="00806A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06A64" w:rsidRPr="00297BC4" w:rsidRDefault="00806A64" w:rsidP="00806A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06A64" w:rsidRPr="00297BC4" w:rsidRDefault="00806A64" w:rsidP="00806A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06A64" w:rsidRPr="00297BC4" w:rsidRDefault="00806A64" w:rsidP="00806A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06A64" w:rsidRPr="00297BC4" w:rsidRDefault="00806A64" w:rsidP="00806A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06A64" w:rsidRPr="00297BC4" w:rsidRDefault="00806A64" w:rsidP="00806A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06A64" w:rsidRPr="00297BC4" w:rsidRDefault="00806A64" w:rsidP="00806A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06A64" w:rsidRPr="00297BC4" w:rsidRDefault="00806A64" w:rsidP="00806A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06A64" w:rsidRPr="00297BC4" w:rsidRDefault="00806A64" w:rsidP="00806A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A28D7" w:rsidRPr="00297BC4" w:rsidRDefault="0099446D" w:rsidP="00806A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7BC4">
        <w:rPr>
          <w:rFonts w:ascii="Times New Roman" w:hAnsi="Times New Roman" w:cs="Times New Roman"/>
          <w:b/>
          <w:sz w:val="28"/>
          <w:szCs w:val="28"/>
        </w:rPr>
        <w:t>Раздел 1. Характеристика текущего состояния экономики Зубово-</w:t>
      </w:r>
      <w:r w:rsidR="00467684" w:rsidRPr="00297BC4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297BC4">
        <w:rPr>
          <w:rFonts w:ascii="Times New Roman" w:hAnsi="Times New Roman" w:cs="Times New Roman"/>
          <w:b/>
          <w:sz w:val="28"/>
          <w:szCs w:val="28"/>
        </w:rPr>
        <w:t>Полянского муниципального района Республики Мордовия</w:t>
      </w:r>
    </w:p>
    <w:p w:rsidR="00806A64" w:rsidRPr="00297BC4" w:rsidRDefault="00806A64" w:rsidP="005E12F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7C9B" w:rsidRPr="00297BC4" w:rsidRDefault="00EB7C9B" w:rsidP="00C00EFD">
      <w:pPr>
        <w:pStyle w:val="Style17"/>
        <w:widowControl/>
        <w:spacing w:line="240" w:lineRule="auto"/>
        <w:ind w:firstLine="709"/>
        <w:rPr>
          <w:rStyle w:val="FontStyle168"/>
          <w:sz w:val="28"/>
          <w:szCs w:val="28"/>
        </w:rPr>
      </w:pPr>
      <w:r w:rsidRPr="00297BC4">
        <w:rPr>
          <w:rStyle w:val="FontStyle168"/>
          <w:sz w:val="28"/>
          <w:szCs w:val="28"/>
        </w:rPr>
        <w:t>Зубово - Полянский</w:t>
      </w:r>
      <w:r w:rsidRPr="00297BC4">
        <w:rPr>
          <w:sz w:val="28"/>
          <w:szCs w:val="28"/>
        </w:rPr>
        <w:t xml:space="preserve"> муниципальный</w:t>
      </w:r>
      <w:r w:rsidRPr="00297BC4">
        <w:rPr>
          <w:rStyle w:val="FontStyle168"/>
          <w:sz w:val="28"/>
          <w:szCs w:val="28"/>
        </w:rPr>
        <w:t xml:space="preserve"> район аграрно-индустриальный. Индустриальный комплекс района представлен предприятиями деревообработки, радиоэлектронной и перерабатывающей промышленности.</w:t>
      </w:r>
    </w:p>
    <w:p w:rsidR="00C00EFD" w:rsidRPr="00297BC4" w:rsidRDefault="00703331" w:rsidP="00C00EFD">
      <w:pPr>
        <w:pStyle w:val="Style17"/>
        <w:widowControl/>
        <w:spacing w:line="240" w:lineRule="auto"/>
        <w:ind w:firstLine="709"/>
        <w:rPr>
          <w:sz w:val="28"/>
          <w:szCs w:val="28"/>
        </w:rPr>
      </w:pPr>
      <w:r w:rsidRPr="00297BC4">
        <w:rPr>
          <w:rStyle w:val="FontStyle168"/>
          <w:sz w:val="28"/>
          <w:szCs w:val="28"/>
        </w:rPr>
        <w:t>Наиболее динамично развивающейся отраслью промышленности является деревообработка, котор</w:t>
      </w:r>
      <w:r w:rsidR="0098281C" w:rsidRPr="00297BC4">
        <w:rPr>
          <w:rStyle w:val="FontStyle168"/>
          <w:sz w:val="28"/>
          <w:szCs w:val="28"/>
        </w:rPr>
        <w:t>ое</w:t>
      </w:r>
      <w:r w:rsidRPr="00297BC4">
        <w:rPr>
          <w:rStyle w:val="FontStyle168"/>
          <w:sz w:val="28"/>
          <w:szCs w:val="28"/>
        </w:rPr>
        <w:t xml:space="preserve"> представлен</w:t>
      </w:r>
      <w:r w:rsidR="0098281C" w:rsidRPr="00297BC4">
        <w:rPr>
          <w:rStyle w:val="FontStyle168"/>
          <w:sz w:val="28"/>
          <w:szCs w:val="28"/>
        </w:rPr>
        <w:t>о</w:t>
      </w:r>
      <w:r w:rsidRPr="00297BC4">
        <w:rPr>
          <w:rStyle w:val="FontStyle168"/>
          <w:sz w:val="28"/>
          <w:szCs w:val="28"/>
        </w:rPr>
        <w:t xml:space="preserve"> </w:t>
      </w:r>
      <w:r w:rsidR="0098281C" w:rsidRPr="00297BC4">
        <w:rPr>
          <w:rStyle w:val="FontStyle168"/>
          <w:sz w:val="28"/>
          <w:szCs w:val="28"/>
        </w:rPr>
        <w:t>крупным</w:t>
      </w:r>
      <w:r w:rsidRPr="00297BC4">
        <w:rPr>
          <w:rStyle w:val="FontStyle168"/>
          <w:sz w:val="28"/>
          <w:szCs w:val="28"/>
        </w:rPr>
        <w:t xml:space="preserve">  предприяти</w:t>
      </w:r>
      <w:r w:rsidR="0098281C" w:rsidRPr="00297BC4">
        <w:rPr>
          <w:rStyle w:val="FontStyle168"/>
          <w:sz w:val="28"/>
          <w:szCs w:val="28"/>
        </w:rPr>
        <w:t>ем АО «Плайтерра»</w:t>
      </w:r>
      <w:r w:rsidR="00C00EFD" w:rsidRPr="00297BC4">
        <w:rPr>
          <w:rStyle w:val="FontStyle168"/>
          <w:sz w:val="28"/>
          <w:szCs w:val="28"/>
        </w:rPr>
        <w:t xml:space="preserve">, а так же </w:t>
      </w:r>
      <w:r w:rsidR="0031101C" w:rsidRPr="00297BC4">
        <w:rPr>
          <w:sz w:val="28"/>
          <w:szCs w:val="28"/>
        </w:rPr>
        <w:t>ООО «Вышинский деревообрабатывающий комбинат»</w:t>
      </w:r>
      <w:r w:rsidR="00C00EFD" w:rsidRPr="00297BC4">
        <w:rPr>
          <w:rStyle w:val="FontStyle168"/>
          <w:sz w:val="28"/>
          <w:szCs w:val="28"/>
        </w:rPr>
        <w:t>, ООО «Промкомбинат и</w:t>
      </w:r>
      <w:r w:rsidR="00C00EFD" w:rsidRPr="00297BC4">
        <w:rPr>
          <w:sz w:val="28"/>
          <w:szCs w:val="28"/>
        </w:rPr>
        <w:t xml:space="preserve"> 47 субъектами малого и среднего предпринимательства.</w:t>
      </w:r>
    </w:p>
    <w:p w:rsidR="00703331" w:rsidRPr="00297BC4" w:rsidRDefault="00703331" w:rsidP="00C00EFD">
      <w:pPr>
        <w:tabs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b/>
          <w:sz w:val="28"/>
          <w:szCs w:val="28"/>
        </w:rPr>
        <w:t xml:space="preserve">АО «Плайтерра» </w:t>
      </w:r>
      <w:r w:rsidRPr="00297BC4">
        <w:rPr>
          <w:rFonts w:ascii="Times New Roman" w:hAnsi="Times New Roman" w:cs="Times New Roman"/>
          <w:sz w:val="28"/>
          <w:szCs w:val="28"/>
        </w:rPr>
        <w:t>градообразующее предприятие</w:t>
      </w:r>
      <w:r w:rsidRPr="00297BC4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297BC4">
        <w:rPr>
          <w:rFonts w:ascii="Times New Roman" w:hAnsi="Times New Roman" w:cs="Times New Roman"/>
          <w:sz w:val="28"/>
          <w:szCs w:val="28"/>
        </w:rPr>
        <w:t xml:space="preserve"> является одним из основных производителей высококачественной фанеры и лущёного шпона в России и входит в число самых крупных промышленных предприятий Республики Мордовия. Предприятие оснащено современным оборудованием, осуществляет глубокую промышленную переработку леса, имеет европейский аттестат качества. Более 80% реализуемой продукции поставляется на экспорт в 68 стран мира (Италию, Германию, Нидерланды, Эстонию, Польшу, Великобританию, Латвию, Грецию, Румынию, Словению, Данию).</w:t>
      </w:r>
    </w:p>
    <w:p w:rsidR="00703331" w:rsidRPr="00297BC4" w:rsidRDefault="00703331" w:rsidP="005E12F8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>За 2020 г. объем отгруженной продукции составил 4032,3 млн. руб. (доля в отгрузке района 94,9%), темп роста к 2019 г. составил 105,1 процента.</w:t>
      </w:r>
    </w:p>
    <w:p w:rsidR="00C00EFD" w:rsidRPr="00297BC4" w:rsidRDefault="00C00EFD" w:rsidP="00C00EFD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7BC4">
        <w:rPr>
          <w:rFonts w:ascii="Times New Roman" w:hAnsi="Times New Roman"/>
          <w:b/>
          <w:sz w:val="28"/>
          <w:szCs w:val="28"/>
        </w:rPr>
        <w:t xml:space="preserve">ООО «Вышинский </w:t>
      </w:r>
      <w:r w:rsidR="0031101C" w:rsidRPr="00297BC4">
        <w:rPr>
          <w:rFonts w:ascii="Times New Roman" w:hAnsi="Times New Roman"/>
          <w:b/>
          <w:sz w:val="28"/>
          <w:szCs w:val="28"/>
        </w:rPr>
        <w:t>деревообрабатывающий комбинат</w:t>
      </w:r>
      <w:r w:rsidRPr="00297BC4">
        <w:rPr>
          <w:rFonts w:ascii="Times New Roman" w:hAnsi="Times New Roman"/>
          <w:b/>
          <w:sz w:val="28"/>
          <w:szCs w:val="28"/>
        </w:rPr>
        <w:t>»</w:t>
      </w:r>
      <w:r w:rsidRPr="00297BC4">
        <w:rPr>
          <w:rFonts w:ascii="Times New Roman" w:hAnsi="Times New Roman"/>
          <w:sz w:val="28"/>
          <w:szCs w:val="28"/>
        </w:rPr>
        <w:t xml:space="preserve"> производит следующие виды продукции: пиломатериалы хвойных пород обрезные и необрезные, пеллетная заготовка, бревна сосновые для распиловки и строгания, бревна березовые для выработки лущеного шпона, бревна осиновые для выработки лущеного шпона и т.д.</w:t>
      </w:r>
    </w:p>
    <w:p w:rsidR="00C00EFD" w:rsidRPr="00297BC4" w:rsidRDefault="00C00EFD" w:rsidP="00C00EFD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7BC4">
        <w:rPr>
          <w:rFonts w:ascii="Times New Roman" w:hAnsi="Times New Roman"/>
          <w:sz w:val="28"/>
          <w:szCs w:val="28"/>
        </w:rPr>
        <w:t xml:space="preserve">За 2020 г. объем отгруженной продукции составил 25,5 млн. руб., темп </w:t>
      </w:r>
      <w:r w:rsidR="00A5682F" w:rsidRPr="00297BC4">
        <w:rPr>
          <w:rFonts w:ascii="Times New Roman" w:hAnsi="Times New Roman"/>
          <w:sz w:val="28"/>
          <w:szCs w:val="28"/>
        </w:rPr>
        <w:t xml:space="preserve">роста </w:t>
      </w:r>
      <w:r w:rsidRPr="00297BC4">
        <w:rPr>
          <w:rFonts w:ascii="Times New Roman" w:hAnsi="Times New Roman"/>
          <w:sz w:val="28"/>
          <w:szCs w:val="28"/>
        </w:rPr>
        <w:t>к 2019 г. составил 65,5 процента.</w:t>
      </w:r>
    </w:p>
    <w:p w:rsidR="00C00EFD" w:rsidRPr="00297BC4" w:rsidRDefault="00C00EFD" w:rsidP="00C00EFD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7BC4">
        <w:rPr>
          <w:rFonts w:ascii="Times New Roman" w:hAnsi="Times New Roman"/>
          <w:b/>
          <w:sz w:val="28"/>
          <w:szCs w:val="28"/>
        </w:rPr>
        <w:t>ООО «Промкомбинат»</w:t>
      </w:r>
      <w:r w:rsidRPr="00297BC4">
        <w:rPr>
          <w:rFonts w:ascii="Times New Roman" w:hAnsi="Times New Roman"/>
          <w:sz w:val="28"/>
          <w:szCs w:val="28"/>
        </w:rPr>
        <w:t xml:space="preserve"> производит пиломатериалы профилированные толщиной более 6 мм и непропитанные железнодорожные и трамвайные  шпалы из древесины.</w:t>
      </w:r>
    </w:p>
    <w:p w:rsidR="00C00EFD" w:rsidRPr="00297BC4" w:rsidRDefault="00C00EFD" w:rsidP="00C00EFD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/>
          <w:sz w:val="28"/>
          <w:szCs w:val="28"/>
        </w:rPr>
        <w:t>За 2020 г. объем отгруженной продукции составил 10,1 млн. руб., темп</w:t>
      </w:r>
      <w:r w:rsidR="00A5682F" w:rsidRPr="00297BC4">
        <w:rPr>
          <w:rFonts w:ascii="Times New Roman" w:hAnsi="Times New Roman"/>
          <w:sz w:val="28"/>
          <w:szCs w:val="28"/>
        </w:rPr>
        <w:t xml:space="preserve"> роста</w:t>
      </w:r>
      <w:r w:rsidRPr="00297BC4">
        <w:rPr>
          <w:rFonts w:ascii="Times New Roman" w:hAnsi="Times New Roman"/>
          <w:sz w:val="28"/>
          <w:szCs w:val="28"/>
        </w:rPr>
        <w:t xml:space="preserve"> к 2019 г. составил 35,8 процента.</w:t>
      </w:r>
    </w:p>
    <w:p w:rsidR="0098281C" w:rsidRPr="00297BC4" w:rsidRDefault="0098281C" w:rsidP="005E12F8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297BC4">
        <w:rPr>
          <w:rFonts w:ascii="Times New Roman" w:eastAsia="Times New Roman" w:hAnsi="Times New Roman" w:cs="Times New Roman"/>
          <w:sz w:val="28"/>
          <w:szCs w:val="28"/>
        </w:rPr>
        <w:t xml:space="preserve">Производство электро и радио элементов и электровакуумных приборов осуществляет </w:t>
      </w:r>
      <w:r w:rsidR="005504CC" w:rsidRPr="00297BC4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Pr="00297BC4">
        <w:rPr>
          <w:rFonts w:ascii="Times New Roman" w:eastAsia="Times New Roman" w:hAnsi="Times New Roman" w:cs="Times New Roman"/>
          <w:b/>
          <w:sz w:val="28"/>
          <w:szCs w:val="28"/>
        </w:rPr>
        <w:t>АО «</w:t>
      </w:r>
      <w:r w:rsidR="005504CC" w:rsidRPr="00297BC4">
        <w:rPr>
          <w:rFonts w:ascii="Times New Roman" w:eastAsia="Times New Roman" w:hAnsi="Times New Roman" w:cs="Times New Roman"/>
          <w:b/>
          <w:sz w:val="28"/>
          <w:szCs w:val="28"/>
        </w:rPr>
        <w:t xml:space="preserve">Зубово – Полянский завод </w:t>
      </w:r>
      <w:r w:rsidRPr="00297BC4">
        <w:rPr>
          <w:rFonts w:ascii="Times New Roman" w:eastAsia="Times New Roman" w:hAnsi="Times New Roman" w:cs="Times New Roman"/>
          <w:b/>
          <w:sz w:val="28"/>
          <w:szCs w:val="28"/>
        </w:rPr>
        <w:t>Радиодеталь».</w:t>
      </w:r>
      <w:r w:rsidRPr="00297B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97BC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Основным видом производственной деятельности предприятия является производство особо сложной продукции, коммутационных и установочных изделий. Номенклатура выпускаемых </w:t>
      </w:r>
      <w:r w:rsidR="005504CC" w:rsidRPr="00297BC4">
        <w:rPr>
          <w:rFonts w:ascii="Times New Roman" w:eastAsia="Times New Roman" w:hAnsi="Times New Roman" w:cs="Times New Roman"/>
          <w:b/>
          <w:sz w:val="28"/>
          <w:szCs w:val="28"/>
        </w:rPr>
        <w:t>ПАО «Зубово – Полянский завод Радиодеталь»</w:t>
      </w:r>
      <w:r w:rsidRPr="00297BC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изделий составляет более 500 наименований.</w:t>
      </w:r>
    </w:p>
    <w:p w:rsidR="0098281C" w:rsidRPr="00297BC4" w:rsidRDefault="0098281C" w:rsidP="005E12F8">
      <w:pPr>
        <w:spacing w:after="0" w:line="240" w:lineRule="auto"/>
        <w:ind w:firstLine="709"/>
        <w:jc w:val="both"/>
        <w:rPr>
          <w:rFonts w:ascii="Calibri" w:eastAsia="Times New Roman" w:hAnsi="Calibri" w:cs="Times New Roman"/>
          <w:sz w:val="28"/>
          <w:szCs w:val="28"/>
        </w:rPr>
      </w:pPr>
      <w:r w:rsidRPr="00297BC4">
        <w:rPr>
          <w:rFonts w:ascii="Times New Roman" w:eastAsia="Times New Roman" w:hAnsi="Times New Roman" w:cs="Times New Roman"/>
          <w:sz w:val="28"/>
          <w:szCs w:val="28"/>
        </w:rPr>
        <w:t xml:space="preserve">За 2020 г. объем отгруженной продукции составил 129,3 млн. руб. (доля в отгрузке района 3%), темп </w:t>
      </w:r>
      <w:r w:rsidR="00A5682F" w:rsidRPr="00297BC4">
        <w:rPr>
          <w:rFonts w:ascii="Times New Roman" w:eastAsia="Times New Roman" w:hAnsi="Times New Roman" w:cs="Times New Roman"/>
          <w:sz w:val="28"/>
          <w:szCs w:val="28"/>
        </w:rPr>
        <w:t xml:space="preserve">роста </w:t>
      </w:r>
      <w:r w:rsidRPr="00297BC4">
        <w:rPr>
          <w:rFonts w:ascii="Times New Roman" w:eastAsia="Times New Roman" w:hAnsi="Times New Roman" w:cs="Times New Roman"/>
          <w:sz w:val="28"/>
          <w:szCs w:val="28"/>
        </w:rPr>
        <w:t>к 2019 г. составил 89,8 процента.</w:t>
      </w:r>
    </w:p>
    <w:p w:rsidR="00EB7C9B" w:rsidRPr="00297BC4" w:rsidRDefault="00EB7C9B" w:rsidP="005E1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 xml:space="preserve"> Перерабатывающая промышленность представлена такими предприятиями как ООО «Хлебозавод», ООО «Зубово-Полянский хлеб». </w:t>
      </w:r>
    </w:p>
    <w:p w:rsidR="0017423E" w:rsidRPr="00297BC4" w:rsidRDefault="0017423E" w:rsidP="005E12F8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297BC4">
        <w:rPr>
          <w:rFonts w:ascii="Times New Roman" w:eastAsia="Times New Roman" w:hAnsi="Times New Roman" w:cs="Times New Roman"/>
          <w:sz w:val="28"/>
          <w:szCs w:val="28"/>
        </w:rPr>
        <w:t xml:space="preserve">Основными видами деятельности </w:t>
      </w:r>
      <w:r w:rsidRPr="00297BC4">
        <w:rPr>
          <w:rFonts w:ascii="Times New Roman" w:eastAsia="Times New Roman" w:hAnsi="Times New Roman" w:cs="Times New Roman"/>
          <w:b/>
          <w:sz w:val="28"/>
          <w:szCs w:val="28"/>
        </w:rPr>
        <w:t>ООО «Хлебозавод»</w:t>
      </w:r>
      <w:r w:rsidRPr="00297BC4">
        <w:rPr>
          <w:rFonts w:ascii="Times New Roman" w:eastAsia="Times New Roman" w:hAnsi="Times New Roman" w:cs="Times New Roman"/>
          <w:sz w:val="28"/>
          <w:szCs w:val="28"/>
        </w:rPr>
        <w:t xml:space="preserve"> являются: производство хлеба и хлебобулочных изделий, кондитерских изделий. </w:t>
      </w:r>
      <w:r w:rsidRPr="00297BC4">
        <w:rPr>
          <w:rFonts w:ascii="Times New Roman" w:eastAsia="Times New Roman" w:hAnsi="Times New Roman" w:cs="Times New Roman"/>
        </w:rPr>
        <w:t xml:space="preserve"> </w:t>
      </w:r>
    </w:p>
    <w:p w:rsidR="0017423E" w:rsidRPr="00297BC4" w:rsidRDefault="0017423E" w:rsidP="005E1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eastAsia="Times New Roman" w:hAnsi="Times New Roman" w:cs="Times New Roman"/>
          <w:sz w:val="28"/>
          <w:szCs w:val="28"/>
        </w:rPr>
        <w:t xml:space="preserve">За 2020 г. объем отгруженной продукции составил 20,1 млн. руб., темп </w:t>
      </w:r>
      <w:r w:rsidR="00A5682F" w:rsidRPr="00297BC4">
        <w:rPr>
          <w:rFonts w:ascii="Times New Roman" w:eastAsia="Times New Roman" w:hAnsi="Times New Roman" w:cs="Times New Roman"/>
          <w:sz w:val="28"/>
          <w:szCs w:val="28"/>
        </w:rPr>
        <w:t xml:space="preserve">роста </w:t>
      </w:r>
      <w:r w:rsidRPr="00297BC4">
        <w:rPr>
          <w:rFonts w:ascii="Times New Roman" w:eastAsia="Times New Roman" w:hAnsi="Times New Roman" w:cs="Times New Roman"/>
          <w:sz w:val="28"/>
          <w:szCs w:val="28"/>
        </w:rPr>
        <w:t>к 2019 г. составил 93,9 процента.</w:t>
      </w:r>
    </w:p>
    <w:p w:rsidR="0017423E" w:rsidRPr="00297BC4" w:rsidRDefault="0017423E" w:rsidP="005E12F8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BC4">
        <w:rPr>
          <w:rFonts w:ascii="Times New Roman" w:eastAsia="Times New Roman" w:hAnsi="Times New Roman" w:cs="Times New Roman"/>
          <w:b/>
          <w:sz w:val="28"/>
          <w:szCs w:val="28"/>
        </w:rPr>
        <w:t>ООО «Зубово - Полянский хлеб»</w:t>
      </w:r>
      <w:r w:rsidRPr="00297BC4">
        <w:rPr>
          <w:rFonts w:ascii="Times New Roman" w:eastAsia="Times New Roman" w:hAnsi="Times New Roman" w:cs="Times New Roman"/>
          <w:sz w:val="28"/>
          <w:szCs w:val="28"/>
        </w:rPr>
        <w:t xml:space="preserve"> занимается производством хлеба и хлебобулочных изделий, кондитерских изделий. </w:t>
      </w:r>
      <w:r w:rsidRPr="00297BC4">
        <w:rPr>
          <w:rFonts w:ascii="Times New Roman" w:eastAsia="Times New Roman" w:hAnsi="Times New Roman" w:cs="Times New Roman"/>
        </w:rPr>
        <w:t xml:space="preserve"> </w:t>
      </w:r>
    </w:p>
    <w:p w:rsidR="0017423E" w:rsidRPr="00297BC4" w:rsidRDefault="0017423E" w:rsidP="005E12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BC4">
        <w:rPr>
          <w:rFonts w:ascii="Times New Roman" w:eastAsia="Times New Roman" w:hAnsi="Times New Roman" w:cs="Times New Roman"/>
          <w:sz w:val="28"/>
          <w:szCs w:val="28"/>
        </w:rPr>
        <w:t xml:space="preserve">За 2020 г. объем отгруженной продукции составил 27,3 млн. руб., темп </w:t>
      </w:r>
      <w:r w:rsidR="00A5682F" w:rsidRPr="00297BC4">
        <w:rPr>
          <w:rFonts w:ascii="Times New Roman" w:eastAsia="Times New Roman" w:hAnsi="Times New Roman" w:cs="Times New Roman"/>
          <w:sz w:val="28"/>
          <w:szCs w:val="28"/>
        </w:rPr>
        <w:t xml:space="preserve">роста </w:t>
      </w:r>
      <w:r w:rsidRPr="00297BC4">
        <w:rPr>
          <w:rFonts w:ascii="Times New Roman" w:eastAsia="Times New Roman" w:hAnsi="Times New Roman" w:cs="Times New Roman"/>
          <w:sz w:val="28"/>
          <w:szCs w:val="28"/>
        </w:rPr>
        <w:t>к 2019 г. составил 92,2 процента.</w:t>
      </w:r>
    </w:p>
    <w:p w:rsidR="003E2737" w:rsidRPr="00297BC4" w:rsidRDefault="00B840B7" w:rsidP="005E1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eastAsia="Times New Roman" w:hAnsi="Times New Roman" w:cs="Times New Roman"/>
          <w:sz w:val="28"/>
          <w:szCs w:val="28"/>
        </w:rPr>
        <w:t xml:space="preserve">Объем отгруженных товаров собственного производства, выполненных работ и услуг собственными силами по крупным и средним промышленным предприятиям составил 4250,1 млн. рублей, </w:t>
      </w:r>
      <w:r w:rsidR="00A5682F" w:rsidRPr="00297BC4">
        <w:rPr>
          <w:rFonts w:ascii="Times New Roman" w:eastAsia="Times New Roman" w:hAnsi="Times New Roman" w:cs="Times New Roman"/>
          <w:sz w:val="28"/>
          <w:szCs w:val="28"/>
        </w:rPr>
        <w:t xml:space="preserve">темп </w:t>
      </w:r>
      <w:r w:rsidRPr="00297BC4">
        <w:rPr>
          <w:rFonts w:ascii="Times New Roman" w:eastAsia="Times New Roman" w:hAnsi="Times New Roman" w:cs="Times New Roman"/>
          <w:sz w:val="28"/>
          <w:szCs w:val="28"/>
        </w:rPr>
        <w:t>рост</w:t>
      </w:r>
      <w:r w:rsidR="00A5682F" w:rsidRPr="00297BC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97BC4">
        <w:rPr>
          <w:rFonts w:ascii="Times New Roman" w:eastAsia="Times New Roman" w:hAnsi="Times New Roman" w:cs="Times New Roman"/>
          <w:sz w:val="28"/>
          <w:szCs w:val="28"/>
        </w:rPr>
        <w:t xml:space="preserve"> к прошлому году </w:t>
      </w:r>
      <w:r w:rsidR="00A5682F" w:rsidRPr="00297BC4">
        <w:rPr>
          <w:rFonts w:ascii="Times New Roman" w:eastAsia="Times New Roman" w:hAnsi="Times New Roman" w:cs="Times New Roman"/>
          <w:sz w:val="28"/>
          <w:szCs w:val="28"/>
        </w:rPr>
        <w:t xml:space="preserve">составил </w:t>
      </w:r>
      <w:r w:rsidRPr="00297BC4">
        <w:rPr>
          <w:rFonts w:ascii="Times New Roman" w:eastAsia="Times New Roman" w:hAnsi="Times New Roman" w:cs="Times New Roman"/>
          <w:sz w:val="28"/>
          <w:szCs w:val="28"/>
        </w:rPr>
        <w:t xml:space="preserve">103,5%. В расчёте на 1 жителя реализовано 92,3 тысяч рублей, 11 место среди муниципальных образований, при среднереспубликанском уровне - 252,4 тысяч рублей. </w:t>
      </w:r>
    </w:p>
    <w:p w:rsidR="00467684" w:rsidRPr="00297BC4" w:rsidRDefault="00467684" w:rsidP="005E12F8">
      <w:pPr>
        <w:spacing w:after="0" w:line="240" w:lineRule="auto"/>
        <w:ind w:firstLine="709"/>
        <w:jc w:val="both"/>
        <w:rPr>
          <w:rStyle w:val="FontStyle168"/>
          <w:sz w:val="28"/>
          <w:szCs w:val="28"/>
        </w:rPr>
      </w:pPr>
      <w:r w:rsidRPr="00297BC4">
        <w:rPr>
          <w:rStyle w:val="FontStyle168"/>
          <w:sz w:val="28"/>
          <w:szCs w:val="28"/>
        </w:rPr>
        <w:t>Агроклиматические ресурсы района позволяют успешно развивать сельскохозяйственное производство, что служит хорошей основой для формирования и развития конкурентоспособного рынка продовольственных товаров.</w:t>
      </w:r>
    </w:p>
    <w:p w:rsidR="00467684" w:rsidRPr="00297BC4" w:rsidRDefault="003E2737" w:rsidP="00307CDE">
      <w:pPr>
        <w:spacing w:after="0" w:line="240" w:lineRule="auto"/>
        <w:ind w:firstLine="709"/>
        <w:jc w:val="both"/>
        <w:rPr>
          <w:rFonts w:ascii="Calibri" w:eastAsia="Times New Roman" w:hAnsi="Calibri" w:cs="Times New Roman"/>
          <w:sz w:val="28"/>
          <w:szCs w:val="28"/>
        </w:rPr>
      </w:pPr>
      <w:r w:rsidRPr="00297BC4">
        <w:rPr>
          <w:rFonts w:ascii="Times New Roman" w:eastAsia="Times New Roman" w:hAnsi="Times New Roman" w:cs="Times New Roman"/>
          <w:sz w:val="28"/>
          <w:szCs w:val="28"/>
        </w:rPr>
        <w:t>Сельскохозяйственное производство занимает важное место в экономике района, которое включает в себя пять обществ с ограниченной ответственностью «Анаевское», «Земляне», «Исток», «Ново-Потьминское», «Возрождение», отделение «Зубово-Полянское» ЗАО «Мордовский Бекон», 12 действующих крестьянских (фермерских) хозяйств, 7 подсобных хозяйств. Все сельскохозяйственные предприятия специализируются на производстве зерна, мяса крупного рогатого скота и молока. Поголовье КРС по состоянию на 01.01.2021 года составило в общественном секторе - 2 525 голов, в том числе коров - 941 голов. В 2020 году было произведено молока - 3,5 тысяч тонн (к уровню прошлого года - 83,6%). Надой на одну фуражную корову составил 4 556 кг.</w:t>
      </w:r>
      <w:r w:rsidRPr="00297BC4">
        <w:rPr>
          <w:rFonts w:ascii="Calibri" w:eastAsia="Times New Roman" w:hAnsi="Calibri" w:cs="Times New Roman"/>
          <w:sz w:val="28"/>
          <w:szCs w:val="28"/>
        </w:rPr>
        <w:t xml:space="preserve"> </w:t>
      </w:r>
    </w:p>
    <w:p w:rsidR="00307CDE" w:rsidRPr="00297BC4" w:rsidRDefault="00307CDE" w:rsidP="00307CDE">
      <w:pPr>
        <w:pStyle w:val="Style17"/>
        <w:widowControl/>
        <w:spacing w:line="240" w:lineRule="auto"/>
        <w:ind w:firstLine="709"/>
        <w:rPr>
          <w:sz w:val="28"/>
          <w:szCs w:val="28"/>
        </w:rPr>
      </w:pPr>
      <w:r w:rsidRPr="00297BC4">
        <w:rPr>
          <w:sz w:val="28"/>
          <w:szCs w:val="28"/>
        </w:rPr>
        <w:t>Огромную роль в экономике района играет малый и средний бизнес. По состоянию на 1 января 2021 г. число субъектов малого и среднего предпринимательства составляет 697 единиц, в том числе: 50 микропредприятий, 21 малых предприятий, 2 средних предприяти</w:t>
      </w:r>
      <w:r w:rsidR="00147793" w:rsidRPr="00297BC4">
        <w:rPr>
          <w:sz w:val="28"/>
          <w:szCs w:val="28"/>
        </w:rPr>
        <w:t>я</w:t>
      </w:r>
      <w:r w:rsidRPr="00297BC4">
        <w:rPr>
          <w:sz w:val="28"/>
          <w:szCs w:val="28"/>
        </w:rPr>
        <w:t>, 602 индивидуальных предпринимател</w:t>
      </w:r>
      <w:r w:rsidR="00147793" w:rsidRPr="00297BC4">
        <w:rPr>
          <w:sz w:val="28"/>
          <w:szCs w:val="28"/>
        </w:rPr>
        <w:t>я</w:t>
      </w:r>
      <w:r w:rsidRPr="00297BC4">
        <w:rPr>
          <w:sz w:val="28"/>
          <w:szCs w:val="28"/>
        </w:rPr>
        <w:t>, 22 крестьянских (фермерских) хозяйств</w:t>
      </w:r>
      <w:r w:rsidR="00A5682F" w:rsidRPr="00297BC4">
        <w:rPr>
          <w:sz w:val="28"/>
          <w:szCs w:val="28"/>
        </w:rPr>
        <w:t>а</w:t>
      </w:r>
      <w:r w:rsidRPr="00297BC4">
        <w:rPr>
          <w:sz w:val="28"/>
          <w:szCs w:val="28"/>
        </w:rPr>
        <w:t xml:space="preserve">. </w:t>
      </w:r>
      <w:r w:rsidRPr="00297BC4">
        <w:rPr>
          <w:rStyle w:val="FontStyle168"/>
          <w:sz w:val="28"/>
          <w:szCs w:val="28"/>
        </w:rPr>
        <w:t>Субъекты малого и среднего бизнеса заняты в торговле, в общественном питании, сельском хозяйстве, лесопереработке, строительстве, оказывают разного вида услуги. Численность занятых в данной сфере составляет более 6 тысяч человек.</w:t>
      </w:r>
      <w:r w:rsidRPr="00297BC4">
        <w:rPr>
          <w:sz w:val="28"/>
          <w:szCs w:val="28"/>
        </w:rPr>
        <w:t xml:space="preserve"> Малый и средний бизнес выполняет важную социальную функцию, являясь основой для формирования среднего класса, который призван стать гарантом общественной и экономической стабильности общества.</w:t>
      </w:r>
    </w:p>
    <w:p w:rsidR="003E2737" w:rsidRPr="00297BC4" w:rsidRDefault="001557BE" w:rsidP="00307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BC4">
        <w:rPr>
          <w:rStyle w:val="FontStyle168"/>
          <w:sz w:val="28"/>
          <w:szCs w:val="28"/>
        </w:rPr>
        <w:t xml:space="preserve">Значительную долю в отраслевой структуре малого и среднего бизнеса Зубово-Полянского муниципального района занимает розничная торговля. </w:t>
      </w:r>
      <w:r w:rsidR="003E2737" w:rsidRPr="00297BC4">
        <w:rPr>
          <w:rFonts w:ascii="Times New Roman" w:eastAsia="Times New Roman" w:hAnsi="Times New Roman" w:cs="Times New Roman"/>
          <w:sz w:val="28"/>
          <w:szCs w:val="28"/>
        </w:rPr>
        <w:t xml:space="preserve">Динамично развивается  потребительский рынок товаров и услуг, который  направлен на удовлетворение платежеспособного спроса населения в необходимых товарах и услугах и повышения их качества.                                                                                                                                                                                                        </w:t>
      </w:r>
    </w:p>
    <w:p w:rsidR="00597743" w:rsidRPr="00297BC4" w:rsidRDefault="00597743" w:rsidP="005E12F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/>
          <w:sz w:val="28"/>
          <w:szCs w:val="28"/>
        </w:rPr>
        <w:t>На территории района функционирует 293 объекта с торговой площадью 23943 кв. метра. Обеспеченность населения района торговыми площадями составляет 440,1 кв. м на 1 тыс. жителей.</w:t>
      </w:r>
    </w:p>
    <w:p w:rsidR="00307CDE" w:rsidRPr="00297BC4" w:rsidRDefault="003E2737" w:rsidP="00307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BC4">
        <w:rPr>
          <w:rFonts w:ascii="Times New Roman" w:eastAsia="Times New Roman" w:hAnsi="Times New Roman" w:cs="Times New Roman"/>
          <w:sz w:val="28"/>
          <w:szCs w:val="28"/>
        </w:rPr>
        <w:t>Объём оборота розничной торговли во всех каналах реализации розничного товарооборота за 2020 год составил свыше 3,9 млрд. рублей,  с темпом роста в сопоставимых ценах 103,6% (прогноз выполнен на 101,3%). В расчёте на 1 жителя продано товаров на сумму 8</w:t>
      </w:r>
      <w:r w:rsidR="00307CDE" w:rsidRPr="00297BC4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297BC4">
        <w:rPr>
          <w:rFonts w:ascii="Times New Roman" w:eastAsia="Times New Roman" w:hAnsi="Times New Roman" w:cs="Times New Roman"/>
          <w:sz w:val="28"/>
          <w:szCs w:val="28"/>
        </w:rPr>
        <w:t>986,2 рублей (17 место среди муниципалитетов). Доля малых предприятий и индивидуальных предпринимателей в общем объёме товарооборота составляет 35,6%, в том числе малых - 16,8%, индивидуальных предпринимателей - 18,8 %, доля продаж на ярмарках - 6,1%.</w:t>
      </w:r>
    </w:p>
    <w:p w:rsidR="00307CDE" w:rsidRPr="00297BC4" w:rsidRDefault="00307CDE" w:rsidP="00307CDE">
      <w:pPr>
        <w:tabs>
          <w:tab w:val="left" w:pos="567"/>
        </w:tabs>
        <w:spacing w:after="0" w:line="240" w:lineRule="auto"/>
        <w:ind w:firstLine="720"/>
        <w:jc w:val="both"/>
      </w:pPr>
      <w:r w:rsidRPr="00297BC4">
        <w:rPr>
          <w:rFonts w:ascii="Times New Roman" w:hAnsi="Times New Roman"/>
          <w:sz w:val="28"/>
          <w:szCs w:val="28"/>
        </w:rPr>
        <w:t>Оборот общественного питания за 2020 г. составил 5,7 млн. рублей. На территории района функционируют 16 организаций общественного питания общедоступной сети на 514 посадочных мест</w:t>
      </w:r>
      <w:r w:rsidRPr="00297BC4">
        <w:rPr>
          <w:sz w:val="28"/>
          <w:szCs w:val="28"/>
        </w:rPr>
        <w:t xml:space="preserve">. </w:t>
      </w:r>
    </w:p>
    <w:p w:rsidR="003E2737" w:rsidRPr="00297BC4" w:rsidRDefault="003E2737" w:rsidP="005E12F8">
      <w:pPr>
        <w:pStyle w:val="af2"/>
        <w:spacing w:after="0"/>
        <w:ind w:left="0" w:firstLine="709"/>
        <w:jc w:val="both"/>
        <w:rPr>
          <w:sz w:val="28"/>
        </w:rPr>
      </w:pPr>
      <w:r w:rsidRPr="00297BC4">
        <w:rPr>
          <w:sz w:val="28"/>
        </w:rPr>
        <w:t>На территории района функционирует 2 универсальные ярмарки, общее число торговых мест - 538. За 2020 год было организовано и проведено 308 ярмарок.</w:t>
      </w:r>
    </w:p>
    <w:p w:rsidR="004C436B" w:rsidRPr="00297BC4" w:rsidRDefault="004C436B" w:rsidP="005E12F8">
      <w:pPr>
        <w:pStyle w:val="Style17"/>
        <w:widowControl/>
        <w:spacing w:line="240" w:lineRule="auto"/>
        <w:ind w:firstLine="709"/>
        <w:rPr>
          <w:rStyle w:val="FontStyle168"/>
          <w:sz w:val="28"/>
          <w:szCs w:val="28"/>
        </w:rPr>
      </w:pPr>
    </w:p>
    <w:p w:rsidR="00153F44" w:rsidRPr="00297BC4" w:rsidRDefault="004C436B" w:rsidP="00EF0224">
      <w:pPr>
        <w:pStyle w:val="Style17"/>
        <w:widowControl/>
        <w:spacing w:line="240" w:lineRule="auto"/>
        <w:ind w:firstLine="0"/>
        <w:jc w:val="center"/>
        <w:rPr>
          <w:rStyle w:val="FontStyle168"/>
          <w:b/>
          <w:sz w:val="28"/>
          <w:szCs w:val="28"/>
        </w:rPr>
      </w:pPr>
      <w:r w:rsidRPr="00297BC4">
        <w:rPr>
          <w:rStyle w:val="FontStyle168"/>
          <w:b/>
          <w:sz w:val="28"/>
          <w:szCs w:val="28"/>
        </w:rPr>
        <w:t>Раздел 2. Приоритеты, цели и задачи реализуемой в Зубово-Полянском муниципальном районе Республики Мордовия политики в соответствующей сфере экономического развития.</w:t>
      </w:r>
    </w:p>
    <w:p w:rsidR="00467684" w:rsidRPr="00297BC4" w:rsidRDefault="00EF0224" w:rsidP="00EF0224">
      <w:pPr>
        <w:pStyle w:val="Style17"/>
        <w:widowControl/>
        <w:tabs>
          <w:tab w:val="left" w:pos="3840"/>
        </w:tabs>
        <w:spacing w:line="240" w:lineRule="auto"/>
        <w:ind w:firstLine="709"/>
        <w:jc w:val="left"/>
        <w:rPr>
          <w:rStyle w:val="FontStyle168"/>
          <w:b/>
          <w:sz w:val="28"/>
          <w:szCs w:val="28"/>
        </w:rPr>
      </w:pPr>
      <w:r w:rsidRPr="00297BC4">
        <w:rPr>
          <w:rStyle w:val="FontStyle168"/>
          <w:b/>
          <w:sz w:val="28"/>
          <w:szCs w:val="28"/>
        </w:rPr>
        <w:tab/>
      </w:r>
    </w:p>
    <w:p w:rsidR="004864A8" w:rsidRPr="00297BC4" w:rsidRDefault="00467684" w:rsidP="005E1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Style w:val="FontStyle166"/>
          <w:sz w:val="28"/>
          <w:szCs w:val="28"/>
        </w:rPr>
        <w:t>Муниципальная программа «</w:t>
      </w:r>
      <w:r w:rsidR="004864A8" w:rsidRPr="00297BC4">
        <w:rPr>
          <w:rStyle w:val="FontStyle166"/>
          <w:sz w:val="28"/>
          <w:szCs w:val="28"/>
        </w:rPr>
        <w:t>Экономическое развитие Зубово-Полянского муниципального района Республики Мордовия до 202</w:t>
      </w:r>
      <w:r w:rsidR="005504CC" w:rsidRPr="00297BC4">
        <w:rPr>
          <w:rStyle w:val="FontStyle166"/>
          <w:sz w:val="28"/>
          <w:szCs w:val="28"/>
        </w:rPr>
        <w:t>8</w:t>
      </w:r>
      <w:r w:rsidR="004864A8" w:rsidRPr="00297BC4">
        <w:rPr>
          <w:rStyle w:val="FontStyle166"/>
          <w:sz w:val="28"/>
          <w:szCs w:val="28"/>
        </w:rPr>
        <w:t xml:space="preserve"> года» разработана с учетом приоритетов и направлений, предлагаемых в Стратегии социально-экономического развития Республики Мордовия до 2025 года, в </w:t>
      </w:r>
      <w:r w:rsidR="004864A8" w:rsidRPr="00297BC4">
        <w:rPr>
          <w:rFonts w:ascii="Times New Roman" w:hAnsi="Times New Roman" w:cs="Times New Roman"/>
          <w:sz w:val="28"/>
          <w:szCs w:val="28"/>
        </w:rPr>
        <w:t xml:space="preserve">Республиканской целевой программе развития Республики Мордовия на 2013-2021 годы. </w:t>
      </w:r>
    </w:p>
    <w:p w:rsidR="004864A8" w:rsidRPr="00297BC4" w:rsidRDefault="004864A8" w:rsidP="005E12F8">
      <w:pPr>
        <w:spacing w:after="0" w:line="240" w:lineRule="auto"/>
        <w:ind w:firstLine="709"/>
        <w:jc w:val="both"/>
        <w:rPr>
          <w:rStyle w:val="FontStyle160"/>
          <w:i w:val="0"/>
          <w:iCs w:val="0"/>
          <w:sz w:val="28"/>
          <w:szCs w:val="28"/>
          <w:lang w:eastAsia="ar-SA"/>
        </w:rPr>
      </w:pPr>
      <w:r w:rsidRPr="00297BC4">
        <w:rPr>
          <w:rFonts w:ascii="Times New Roman" w:hAnsi="Times New Roman" w:cs="Times New Roman"/>
          <w:sz w:val="28"/>
          <w:szCs w:val="28"/>
          <w:lang w:eastAsia="ar-SA"/>
        </w:rPr>
        <w:t xml:space="preserve">Согласно этим документам, приоритетами развития  </w:t>
      </w:r>
      <w:r w:rsidRPr="00297BC4">
        <w:rPr>
          <w:rStyle w:val="FontStyle160"/>
          <w:i w:val="0"/>
          <w:sz w:val="28"/>
          <w:szCs w:val="28"/>
        </w:rPr>
        <w:t>в сфере экономики являются:</w:t>
      </w:r>
    </w:p>
    <w:p w:rsidR="004864A8" w:rsidRPr="00297BC4" w:rsidRDefault="004864A8" w:rsidP="005E12F8">
      <w:pPr>
        <w:pStyle w:val="Style17"/>
        <w:widowControl/>
        <w:tabs>
          <w:tab w:val="left" w:pos="806"/>
        </w:tabs>
        <w:spacing w:line="240" w:lineRule="auto"/>
        <w:ind w:firstLine="709"/>
        <w:rPr>
          <w:rStyle w:val="FontStyle168"/>
          <w:sz w:val="28"/>
          <w:szCs w:val="28"/>
        </w:rPr>
      </w:pPr>
      <w:r w:rsidRPr="00297BC4">
        <w:rPr>
          <w:rStyle w:val="FontStyle168"/>
          <w:sz w:val="28"/>
          <w:szCs w:val="28"/>
        </w:rPr>
        <w:t>-развитие имеющихся производств;</w:t>
      </w:r>
    </w:p>
    <w:p w:rsidR="004864A8" w:rsidRPr="00297BC4" w:rsidRDefault="004864A8" w:rsidP="005E12F8">
      <w:pPr>
        <w:pStyle w:val="Style17"/>
        <w:widowControl/>
        <w:tabs>
          <w:tab w:val="left" w:pos="806"/>
        </w:tabs>
        <w:spacing w:line="240" w:lineRule="auto"/>
        <w:ind w:firstLine="709"/>
        <w:rPr>
          <w:rStyle w:val="FontStyle168"/>
          <w:sz w:val="28"/>
          <w:szCs w:val="28"/>
        </w:rPr>
      </w:pPr>
      <w:r w:rsidRPr="00297BC4">
        <w:rPr>
          <w:rStyle w:val="FontStyle168"/>
          <w:sz w:val="28"/>
          <w:szCs w:val="28"/>
        </w:rPr>
        <w:t>-создание новых высокооплачиваемых рабочих мест;</w:t>
      </w:r>
    </w:p>
    <w:p w:rsidR="008D4C39" w:rsidRPr="00297BC4" w:rsidRDefault="004864A8" w:rsidP="005E12F8">
      <w:pPr>
        <w:pStyle w:val="Style17"/>
        <w:widowControl/>
        <w:tabs>
          <w:tab w:val="left" w:pos="806"/>
        </w:tabs>
        <w:spacing w:line="240" w:lineRule="auto"/>
        <w:ind w:firstLine="709"/>
        <w:rPr>
          <w:rStyle w:val="FontStyle168"/>
          <w:sz w:val="28"/>
          <w:szCs w:val="28"/>
        </w:rPr>
      </w:pPr>
      <w:r w:rsidRPr="00297BC4">
        <w:rPr>
          <w:rStyle w:val="FontStyle168"/>
          <w:sz w:val="28"/>
          <w:szCs w:val="28"/>
        </w:rPr>
        <w:t>-поддержка и развитие предпринимательской деятельности;</w:t>
      </w:r>
    </w:p>
    <w:p w:rsidR="004864A8" w:rsidRPr="00297BC4" w:rsidRDefault="008D4C39" w:rsidP="005E12F8">
      <w:pPr>
        <w:pStyle w:val="Style17"/>
        <w:widowControl/>
        <w:tabs>
          <w:tab w:val="left" w:pos="806"/>
        </w:tabs>
        <w:spacing w:line="240" w:lineRule="auto"/>
        <w:ind w:firstLine="709"/>
        <w:rPr>
          <w:rStyle w:val="FontStyle168"/>
          <w:sz w:val="28"/>
          <w:szCs w:val="28"/>
        </w:rPr>
      </w:pPr>
      <w:r w:rsidRPr="00297BC4">
        <w:rPr>
          <w:rStyle w:val="FontStyle168"/>
          <w:sz w:val="28"/>
          <w:szCs w:val="28"/>
        </w:rPr>
        <w:t>-</w:t>
      </w:r>
      <w:r w:rsidR="004864A8" w:rsidRPr="00297BC4">
        <w:rPr>
          <w:rStyle w:val="FontStyle168"/>
          <w:sz w:val="28"/>
          <w:szCs w:val="28"/>
        </w:rPr>
        <w:t>развитие нематериального производства и инвестиционной деятельно</w:t>
      </w:r>
      <w:r w:rsidR="004864A8" w:rsidRPr="00297BC4">
        <w:rPr>
          <w:rStyle w:val="FontStyle168"/>
          <w:sz w:val="28"/>
          <w:szCs w:val="28"/>
        </w:rPr>
        <w:softHyphen/>
        <w:t>сти.</w:t>
      </w:r>
    </w:p>
    <w:p w:rsidR="004504D0" w:rsidRPr="00297BC4" w:rsidRDefault="004504D0" w:rsidP="005E12F8">
      <w:pPr>
        <w:pStyle w:val="Style17"/>
        <w:widowControl/>
        <w:tabs>
          <w:tab w:val="left" w:pos="806"/>
        </w:tabs>
        <w:spacing w:line="240" w:lineRule="auto"/>
        <w:ind w:firstLine="709"/>
        <w:rPr>
          <w:rStyle w:val="FontStyle166"/>
          <w:sz w:val="28"/>
          <w:szCs w:val="28"/>
        </w:rPr>
      </w:pPr>
      <w:r w:rsidRPr="00297BC4">
        <w:rPr>
          <w:rStyle w:val="FontStyle168"/>
          <w:sz w:val="28"/>
          <w:szCs w:val="28"/>
        </w:rPr>
        <w:t xml:space="preserve">Исходя из перечисленных приоритетов экономической политики Зубово - Полянского муниципального района, а также принимая во внимание ресурсные возможности и конкурентные преимущества муниципального района, сформулирована цель Муниципальной программы </w:t>
      </w:r>
      <w:r w:rsidRPr="00297BC4">
        <w:rPr>
          <w:rStyle w:val="FontStyle166"/>
          <w:sz w:val="28"/>
          <w:szCs w:val="28"/>
        </w:rPr>
        <w:t>« Экономическое развитие Зубово-Полянского муниципального района Республики Мордовия до 202</w:t>
      </w:r>
      <w:r w:rsidR="00EE603C" w:rsidRPr="00297BC4">
        <w:rPr>
          <w:rStyle w:val="FontStyle166"/>
          <w:sz w:val="28"/>
          <w:szCs w:val="28"/>
        </w:rPr>
        <w:t>7</w:t>
      </w:r>
      <w:r w:rsidRPr="00297BC4">
        <w:rPr>
          <w:rStyle w:val="FontStyle166"/>
          <w:sz w:val="28"/>
          <w:szCs w:val="28"/>
        </w:rPr>
        <w:t xml:space="preserve"> года».</w:t>
      </w:r>
    </w:p>
    <w:p w:rsidR="004504D0" w:rsidRPr="00297BC4" w:rsidRDefault="004504D0" w:rsidP="005E12F8">
      <w:pPr>
        <w:pStyle w:val="Style17"/>
        <w:widowControl/>
        <w:tabs>
          <w:tab w:val="left" w:pos="806"/>
        </w:tabs>
        <w:spacing w:line="240" w:lineRule="auto"/>
        <w:ind w:firstLine="709"/>
        <w:rPr>
          <w:rStyle w:val="FontStyle168"/>
          <w:sz w:val="28"/>
          <w:szCs w:val="28"/>
        </w:rPr>
      </w:pPr>
      <w:r w:rsidRPr="00297BC4">
        <w:rPr>
          <w:rStyle w:val="FontStyle168"/>
          <w:i/>
          <w:sz w:val="28"/>
          <w:szCs w:val="28"/>
        </w:rPr>
        <w:t>Цель Муниципальной программы</w:t>
      </w:r>
      <w:r w:rsidRPr="00297BC4">
        <w:rPr>
          <w:rStyle w:val="FontStyle168"/>
          <w:sz w:val="28"/>
          <w:szCs w:val="28"/>
        </w:rPr>
        <w:t xml:space="preserve"> — повышение благосостояния жителей Зубово - Полянского муниципального района, </w:t>
      </w:r>
      <w:r w:rsidR="00727D36" w:rsidRPr="00297BC4">
        <w:rPr>
          <w:rStyle w:val="FontStyle168"/>
          <w:sz w:val="28"/>
          <w:szCs w:val="28"/>
        </w:rPr>
        <w:t xml:space="preserve">содействие сохранению и развитию экономического потенциала, </w:t>
      </w:r>
      <w:r w:rsidRPr="00297BC4">
        <w:rPr>
          <w:rStyle w:val="FontStyle168"/>
          <w:sz w:val="28"/>
          <w:szCs w:val="28"/>
        </w:rPr>
        <w:t>обеспечение комплексности решения проблем экономического развития Зубово - Полянского муниципального района, проведения активной инновационной и инвестиционной политики.</w:t>
      </w:r>
    </w:p>
    <w:p w:rsidR="00385CAC" w:rsidRPr="00297BC4" w:rsidRDefault="00385CAC" w:rsidP="005E12F8">
      <w:pPr>
        <w:pStyle w:val="Style17"/>
        <w:widowControl/>
        <w:spacing w:line="240" w:lineRule="auto"/>
        <w:ind w:firstLine="709"/>
        <w:rPr>
          <w:rStyle w:val="FontStyle168"/>
          <w:sz w:val="28"/>
          <w:szCs w:val="28"/>
        </w:rPr>
      </w:pPr>
      <w:r w:rsidRPr="00297BC4">
        <w:rPr>
          <w:rStyle w:val="FontStyle168"/>
          <w:sz w:val="28"/>
          <w:szCs w:val="28"/>
        </w:rPr>
        <w:t>Для достижения поставленной цели  должны быть решены следующие задачи:</w:t>
      </w:r>
    </w:p>
    <w:p w:rsidR="00385CAC" w:rsidRPr="00297BC4" w:rsidRDefault="00385CAC" w:rsidP="005E12F8">
      <w:pPr>
        <w:pStyle w:val="Style17"/>
        <w:widowControl/>
        <w:numPr>
          <w:ilvl w:val="0"/>
          <w:numId w:val="12"/>
        </w:numPr>
        <w:spacing w:line="240" w:lineRule="auto"/>
        <w:ind w:firstLine="709"/>
        <w:rPr>
          <w:rStyle w:val="FontStyle168"/>
          <w:sz w:val="28"/>
          <w:szCs w:val="28"/>
        </w:rPr>
      </w:pPr>
      <w:r w:rsidRPr="00297BC4">
        <w:rPr>
          <w:rStyle w:val="FontStyle168"/>
          <w:sz w:val="28"/>
          <w:szCs w:val="28"/>
        </w:rPr>
        <w:t>обеспечение благоприятного инвестиционного климата в районе;</w:t>
      </w:r>
    </w:p>
    <w:p w:rsidR="00385CAC" w:rsidRPr="00297BC4" w:rsidRDefault="00385CAC" w:rsidP="005E12F8">
      <w:pPr>
        <w:pStyle w:val="Style17"/>
        <w:widowControl/>
        <w:numPr>
          <w:ilvl w:val="0"/>
          <w:numId w:val="12"/>
        </w:numPr>
        <w:tabs>
          <w:tab w:val="left" w:pos="782"/>
        </w:tabs>
        <w:spacing w:line="240" w:lineRule="auto"/>
        <w:ind w:firstLine="709"/>
        <w:rPr>
          <w:rStyle w:val="FontStyle168"/>
          <w:sz w:val="28"/>
          <w:szCs w:val="28"/>
        </w:rPr>
      </w:pPr>
      <w:r w:rsidRPr="00297BC4">
        <w:rPr>
          <w:rStyle w:val="FontStyle168"/>
          <w:sz w:val="28"/>
          <w:szCs w:val="28"/>
        </w:rPr>
        <w:t>модернизация промышленности на основе применения высоких технологий, производства экологически чистых продуктов питания</w:t>
      </w:r>
    </w:p>
    <w:p w:rsidR="00385CAC" w:rsidRPr="00297BC4" w:rsidRDefault="00385CAC" w:rsidP="005E12F8">
      <w:pPr>
        <w:pStyle w:val="Style17"/>
        <w:widowControl/>
        <w:numPr>
          <w:ilvl w:val="0"/>
          <w:numId w:val="12"/>
        </w:numPr>
        <w:tabs>
          <w:tab w:val="left" w:pos="782"/>
        </w:tabs>
        <w:spacing w:line="240" w:lineRule="auto"/>
        <w:ind w:firstLine="709"/>
        <w:rPr>
          <w:rStyle w:val="FontStyle168"/>
          <w:sz w:val="28"/>
          <w:szCs w:val="28"/>
        </w:rPr>
      </w:pPr>
      <w:r w:rsidRPr="00297BC4">
        <w:rPr>
          <w:rStyle w:val="FontStyle168"/>
          <w:sz w:val="28"/>
          <w:szCs w:val="28"/>
        </w:rPr>
        <w:t>создание благоприятных условий для активизации предпринимательской деятельности и развитие малого и среднего бизнеса;</w:t>
      </w:r>
    </w:p>
    <w:p w:rsidR="00E71403" w:rsidRPr="00297BC4" w:rsidRDefault="00E71403" w:rsidP="005E12F8">
      <w:pPr>
        <w:pStyle w:val="Style17"/>
        <w:widowControl/>
        <w:numPr>
          <w:ilvl w:val="0"/>
          <w:numId w:val="12"/>
        </w:numPr>
        <w:tabs>
          <w:tab w:val="left" w:pos="782"/>
        </w:tabs>
        <w:spacing w:line="240" w:lineRule="auto"/>
        <w:ind w:firstLine="709"/>
        <w:rPr>
          <w:rStyle w:val="FontStyle168"/>
          <w:sz w:val="28"/>
          <w:szCs w:val="28"/>
        </w:rPr>
      </w:pPr>
      <w:r w:rsidRPr="00297BC4">
        <w:rPr>
          <w:rStyle w:val="FontStyle168"/>
          <w:sz w:val="28"/>
          <w:szCs w:val="28"/>
        </w:rPr>
        <w:t>повышение конкурентоспособности экономики;</w:t>
      </w:r>
    </w:p>
    <w:p w:rsidR="00E71403" w:rsidRPr="00297BC4" w:rsidRDefault="00E71403" w:rsidP="005E12F8">
      <w:pPr>
        <w:pStyle w:val="Style17"/>
        <w:widowControl/>
        <w:numPr>
          <w:ilvl w:val="0"/>
          <w:numId w:val="12"/>
        </w:numPr>
        <w:tabs>
          <w:tab w:val="left" w:pos="782"/>
        </w:tabs>
        <w:spacing w:line="240" w:lineRule="auto"/>
        <w:ind w:firstLine="709"/>
        <w:rPr>
          <w:rStyle w:val="FontStyle168"/>
          <w:sz w:val="28"/>
          <w:szCs w:val="28"/>
        </w:rPr>
      </w:pPr>
      <w:r w:rsidRPr="00297BC4">
        <w:rPr>
          <w:rStyle w:val="FontStyle168"/>
          <w:sz w:val="28"/>
          <w:szCs w:val="28"/>
        </w:rPr>
        <w:t>создание диверсифицированной экономики;</w:t>
      </w:r>
    </w:p>
    <w:p w:rsidR="00385CAC" w:rsidRPr="00297BC4" w:rsidRDefault="00385CAC" w:rsidP="005E12F8">
      <w:pPr>
        <w:pStyle w:val="Style17"/>
        <w:widowControl/>
        <w:numPr>
          <w:ilvl w:val="0"/>
          <w:numId w:val="12"/>
        </w:numPr>
        <w:tabs>
          <w:tab w:val="left" w:pos="782"/>
        </w:tabs>
        <w:spacing w:line="240" w:lineRule="auto"/>
        <w:ind w:firstLine="709"/>
        <w:rPr>
          <w:rStyle w:val="FontStyle168"/>
          <w:sz w:val="28"/>
          <w:szCs w:val="28"/>
        </w:rPr>
      </w:pPr>
      <w:r w:rsidRPr="00297BC4">
        <w:rPr>
          <w:rStyle w:val="FontStyle168"/>
          <w:sz w:val="28"/>
          <w:szCs w:val="28"/>
        </w:rPr>
        <w:t>развитие торгового и бытовог</w:t>
      </w:r>
      <w:r w:rsidR="008D4C39" w:rsidRPr="00297BC4">
        <w:rPr>
          <w:rStyle w:val="FontStyle168"/>
          <w:sz w:val="28"/>
          <w:szCs w:val="28"/>
        </w:rPr>
        <w:t>о обслуживания населения района.</w:t>
      </w:r>
    </w:p>
    <w:p w:rsidR="00385CAC" w:rsidRPr="00297BC4" w:rsidRDefault="00385CAC" w:rsidP="001F092F">
      <w:pPr>
        <w:pStyle w:val="Style15"/>
        <w:widowControl/>
        <w:spacing w:line="240" w:lineRule="auto"/>
        <w:ind w:firstLine="709"/>
        <w:rPr>
          <w:sz w:val="28"/>
          <w:szCs w:val="28"/>
        </w:rPr>
      </w:pPr>
      <w:r w:rsidRPr="00297BC4">
        <w:rPr>
          <w:sz w:val="28"/>
          <w:szCs w:val="28"/>
        </w:rPr>
        <w:t>Для решения поставленных задач по каждой из сфер социально-экономического развития Зубово - Полянского муниципального района опреде</w:t>
      </w:r>
      <w:r w:rsidRPr="00297BC4">
        <w:rPr>
          <w:sz w:val="28"/>
          <w:szCs w:val="28"/>
        </w:rPr>
        <w:softHyphen/>
        <w:t>лены основные цели и задачи, достижение которых необходимо для реализации Муниципальной программы.</w:t>
      </w:r>
    </w:p>
    <w:p w:rsidR="00385CAC" w:rsidRPr="00297BC4" w:rsidRDefault="00385CAC" w:rsidP="005E1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bCs/>
          <w:iCs/>
          <w:sz w:val="28"/>
          <w:szCs w:val="28"/>
        </w:rPr>
        <w:t xml:space="preserve">В области развития производственного комплекса района </w:t>
      </w:r>
      <w:r w:rsidRPr="00297BC4">
        <w:rPr>
          <w:rFonts w:ascii="Times New Roman" w:hAnsi="Times New Roman" w:cs="Times New Roman"/>
          <w:sz w:val="28"/>
          <w:szCs w:val="28"/>
        </w:rPr>
        <w:t>основные цели и задачи состоят в формировании условий для мобилизации внутренних и увеличения притока внешних инвестиционных ресурсов и новых технологий в экономику района;  увеличении объема производства сельскохозяйственной продукции; повышении эффективности деятельности предприятий перерабатывающей промышленности; обеспечении благоприятных условий для развития малого и среднего предпринимательства и повышении социально-экономической эффективности функционирования торгового и бытового обслуживания населения Зубово - Полянского муниципального района.</w:t>
      </w:r>
    </w:p>
    <w:p w:rsidR="0011053F" w:rsidRPr="00297BC4" w:rsidRDefault="0011053F" w:rsidP="005E12F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97BC4">
        <w:rPr>
          <w:rFonts w:ascii="Times New Roman" w:hAnsi="Times New Roman" w:cs="Times New Roman"/>
          <w:i/>
          <w:sz w:val="28"/>
          <w:szCs w:val="28"/>
        </w:rPr>
        <w:t xml:space="preserve">Этапы реализации Программы: </w:t>
      </w:r>
    </w:p>
    <w:p w:rsidR="0011053F" w:rsidRPr="00297BC4" w:rsidRDefault="0011053F" w:rsidP="005E1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>Сроки реализации Программы с 2019 по 202</w:t>
      </w:r>
      <w:r w:rsidR="00EE603C" w:rsidRPr="00297BC4">
        <w:rPr>
          <w:rFonts w:ascii="Times New Roman" w:hAnsi="Times New Roman" w:cs="Times New Roman"/>
          <w:sz w:val="28"/>
          <w:szCs w:val="28"/>
        </w:rPr>
        <w:t>7</w:t>
      </w:r>
      <w:r w:rsidRPr="00297BC4">
        <w:rPr>
          <w:rFonts w:ascii="Times New Roman" w:hAnsi="Times New Roman" w:cs="Times New Roman"/>
          <w:sz w:val="28"/>
          <w:szCs w:val="28"/>
        </w:rPr>
        <w:t xml:space="preserve"> годы. Программа реализуется в один этап. Основным инструментом реализации Программы будет служить план мероприятий по реализации Программы и прогнозы </w:t>
      </w:r>
      <w:r w:rsidR="00A07B85" w:rsidRPr="00297BC4">
        <w:rPr>
          <w:rFonts w:ascii="Times New Roman" w:hAnsi="Times New Roman" w:cs="Times New Roman"/>
          <w:sz w:val="28"/>
          <w:szCs w:val="28"/>
        </w:rPr>
        <w:t xml:space="preserve">социально-экономического развития </w:t>
      </w:r>
      <w:r w:rsidRPr="00297BC4">
        <w:rPr>
          <w:rFonts w:ascii="Times New Roman" w:hAnsi="Times New Roman" w:cs="Times New Roman"/>
          <w:sz w:val="28"/>
          <w:szCs w:val="28"/>
        </w:rPr>
        <w:t xml:space="preserve">на очередной и последующие финансовые годы. </w:t>
      </w:r>
    </w:p>
    <w:p w:rsidR="0011053F" w:rsidRPr="00297BC4" w:rsidRDefault="0011053F" w:rsidP="005E1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 xml:space="preserve">Планируемые целевые показатели (индикаторы) по итогам реализации Программы  приведены в прил. 1 к </w:t>
      </w:r>
      <w:r w:rsidR="00A5682F" w:rsidRPr="00297BC4">
        <w:rPr>
          <w:rFonts w:ascii="Times New Roman" w:hAnsi="Times New Roman" w:cs="Times New Roman"/>
          <w:sz w:val="28"/>
          <w:szCs w:val="28"/>
        </w:rPr>
        <w:t>П</w:t>
      </w:r>
      <w:r w:rsidRPr="00297BC4">
        <w:rPr>
          <w:rFonts w:ascii="Times New Roman" w:hAnsi="Times New Roman" w:cs="Times New Roman"/>
          <w:sz w:val="28"/>
          <w:szCs w:val="28"/>
        </w:rPr>
        <w:t>рограмме.</w:t>
      </w:r>
    </w:p>
    <w:p w:rsidR="00EF0224" w:rsidRPr="00297BC4" w:rsidRDefault="00EF0224" w:rsidP="00B91A55">
      <w:pPr>
        <w:tabs>
          <w:tab w:val="left" w:pos="19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053F" w:rsidRPr="00297BC4" w:rsidRDefault="0011053F" w:rsidP="005E12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53F44" w:rsidRPr="00297BC4" w:rsidRDefault="00385CAC" w:rsidP="00B91A55">
      <w:pPr>
        <w:spacing w:after="0" w:line="240" w:lineRule="auto"/>
        <w:jc w:val="center"/>
        <w:rPr>
          <w:rStyle w:val="FontStyle168"/>
          <w:b/>
          <w:sz w:val="28"/>
          <w:szCs w:val="28"/>
        </w:rPr>
      </w:pPr>
      <w:r w:rsidRPr="00297BC4">
        <w:rPr>
          <w:rStyle w:val="FontStyle168"/>
          <w:b/>
          <w:sz w:val="28"/>
          <w:szCs w:val="28"/>
        </w:rPr>
        <w:t>3. Общая характеристика основных мероприятий</w:t>
      </w:r>
      <w:r w:rsidR="00153F44" w:rsidRPr="00297BC4">
        <w:rPr>
          <w:rStyle w:val="FontStyle168"/>
          <w:b/>
          <w:sz w:val="28"/>
          <w:szCs w:val="28"/>
        </w:rPr>
        <w:t xml:space="preserve"> Муниципальной программы</w:t>
      </w:r>
    </w:p>
    <w:p w:rsidR="00467684" w:rsidRPr="00297BC4" w:rsidRDefault="00467684" w:rsidP="005E12F8">
      <w:pPr>
        <w:spacing w:after="0" w:line="240" w:lineRule="auto"/>
        <w:ind w:firstLine="566"/>
        <w:jc w:val="center"/>
        <w:rPr>
          <w:rStyle w:val="FontStyle168"/>
          <w:b/>
          <w:sz w:val="28"/>
          <w:szCs w:val="28"/>
        </w:rPr>
      </w:pPr>
    </w:p>
    <w:p w:rsidR="004C436B" w:rsidRPr="00297BC4" w:rsidRDefault="00153F44" w:rsidP="005E1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>Мероприятия Муниципальной программы направлены на полное комплекс</w:t>
      </w:r>
      <w:r w:rsidRPr="00297BC4">
        <w:rPr>
          <w:rFonts w:ascii="Times New Roman" w:hAnsi="Times New Roman" w:cs="Times New Roman"/>
          <w:sz w:val="28"/>
          <w:szCs w:val="28"/>
        </w:rPr>
        <w:softHyphen/>
        <w:t>ное и сбалансированное использование имеющихся ресурсов Зубово - Полянского муниципального района, с целью повышения благосостояния его жителей, обеспе</w:t>
      </w:r>
      <w:r w:rsidRPr="00297BC4">
        <w:rPr>
          <w:rFonts w:ascii="Times New Roman" w:hAnsi="Times New Roman" w:cs="Times New Roman"/>
          <w:sz w:val="28"/>
          <w:szCs w:val="28"/>
        </w:rPr>
        <w:softHyphen/>
        <w:t>чения комплексности решения проблем экономического и социального развития района, проведения активной инновационной и инвестиционной политики, увели</w:t>
      </w:r>
      <w:r w:rsidRPr="00297BC4">
        <w:rPr>
          <w:rFonts w:ascii="Times New Roman" w:hAnsi="Times New Roman" w:cs="Times New Roman"/>
          <w:sz w:val="28"/>
          <w:szCs w:val="28"/>
        </w:rPr>
        <w:softHyphen/>
        <w:t>чения доходов бюджета Зубово - Полянского муниципального района и рациональ</w:t>
      </w:r>
      <w:r w:rsidRPr="00297BC4">
        <w:rPr>
          <w:rFonts w:ascii="Times New Roman" w:hAnsi="Times New Roman" w:cs="Times New Roman"/>
          <w:sz w:val="28"/>
          <w:szCs w:val="28"/>
        </w:rPr>
        <w:softHyphen/>
        <w:t>ного их расходования.</w:t>
      </w:r>
    </w:p>
    <w:p w:rsidR="00EF4C48" w:rsidRPr="00297BC4" w:rsidRDefault="00EF4C48" w:rsidP="005E12F8">
      <w:pPr>
        <w:spacing w:after="0" w:line="240" w:lineRule="auto"/>
        <w:ind w:firstLine="566"/>
        <w:jc w:val="both"/>
        <w:rPr>
          <w:rStyle w:val="FontStyle168"/>
          <w:sz w:val="28"/>
          <w:szCs w:val="28"/>
        </w:rPr>
      </w:pPr>
    </w:p>
    <w:p w:rsidR="00EB7C9B" w:rsidRPr="00297BC4" w:rsidRDefault="00153F44" w:rsidP="005E12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7BC4">
        <w:rPr>
          <w:rStyle w:val="FontStyle168"/>
          <w:b/>
          <w:sz w:val="28"/>
          <w:szCs w:val="28"/>
        </w:rPr>
        <w:t>3</w:t>
      </w:r>
      <w:r w:rsidR="001557BE" w:rsidRPr="00297BC4">
        <w:rPr>
          <w:rStyle w:val="FontStyle168"/>
          <w:b/>
          <w:sz w:val="28"/>
          <w:szCs w:val="28"/>
        </w:rPr>
        <w:t xml:space="preserve">.1. </w:t>
      </w:r>
      <w:r w:rsidRPr="00297BC4">
        <w:rPr>
          <w:rFonts w:ascii="Times New Roman" w:hAnsi="Times New Roman" w:cs="Times New Roman"/>
          <w:b/>
          <w:bCs/>
          <w:sz w:val="28"/>
          <w:szCs w:val="28"/>
        </w:rPr>
        <w:t>Достижение экономического роста и конкурентоспособности</w:t>
      </w:r>
      <w:r w:rsidR="00C222CE" w:rsidRPr="00297BC4">
        <w:rPr>
          <w:rFonts w:ascii="Times New Roman" w:hAnsi="Times New Roman" w:cs="Times New Roman"/>
          <w:b/>
          <w:bCs/>
          <w:sz w:val="28"/>
          <w:szCs w:val="28"/>
        </w:rPr>
        <w:t xml:space="preserve"> в реальном секторе экономики, р</w:t>
      </w:r>
      <w:r w:rsidRPr="00297BC4">
        <w:rPr>
          <w:rFonts w:ascii="Times New Roman" w:hAnsi="Times New Roman" w:cs="Times New Roman"/>
          <w:b/>
          <w:bCs/>
          <w:sz w:val="28"/>
          <w:szCs w:val="28"/>
        </w:rPr>
        <w:t>азвитие инновационной инфраструктуры и повышение и</w:t>
      </w:r>
      <w:r w:rsidR="00C222CE" w:rsidRPr="00297BC4">
        <w:rPr>
          <w:rFonts w:ascii="Times New Roman" w:hAnsi="Times New Roman" w:cs="Times New Roman"/>
          <w:b/>
          <w:bCs/>
          <w:sz w:val="28"/>
          <w:szCs w:val="28"/>
        </w:rPr>
        <w:t>нвестиционной привлекательности</w:t>
      </w:r>
    </w:p>
    <w:p w:rsidR="00864449" w:rsidRPr="00297BC4" w:rsidRDefault="00864449" w:rsidP="005E1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297BC4">
        <w:rPr>
          <w:rFonts w:ascii="Times New Roman" w:hAnsi="Times New Roman" w:cs="Times New Roman"/>
          <w:sz w:val="28"/>
          <w:szCs w:val="28"/>
        </w:rPr>
        <w:t>выявление специфики экономического развития Зубово-Полянского муниципального района и определение перспектив его развития для достижения качественного экономического роста и конкурентоспособности в реальном секторе экономики.</w:t>
      </w:r>
      <w:r w:rsidRPr="00297BC4">
        <w:rPr>
          <w:rFonts w:ascii="Times New Roman" w:hAnsi="Times New Roman" w:cs="Times New Roman"/>
          <w:bCs/>
          <w:sz w:val="28"/>
          <w:szCs w:val="28"/>
        </w:rPr>
        <w:t xml:space="preserve">  Ф</w:t>
      </w:r>
      <w:r w:rsidRPr="00297BC4">
        <w:rPr>
          <w:rFonts w:ascii="Times New Roman" w:hAnsi="Times New Roman" w:cs="Times New Roman"/>
          <w:sz w:val="28"/>
          <w:szCs w:val="28"/>
        </w:rPr>
        <w:t>ормирование условий для мобилизации внутренних и увеличения притока внешних инвестиционных ресурсов и новых технологий в экономику муниципального района.</w:t>
      </w:r>
    </w:p>
    <w:p w:rsidR="00864449" w:rsidRPr="00297BC4" w:rsidRDefault="00864449" w:rsidP="001F09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  <w:r w:rsidRPr="00297BC4">
        <w:rPr>
          <w:rFonts w:ascii="Times New Roman" w:hAnsi="Times New Roman" w:cs="Times New Roman"/>
          <w:sz w:val="28"/>
          <w:szCs w:val="28"/>
        </w:rPr>
        <w:t xml:space="preserve">исследование специфики социально </w:t>
      </w:r>
      <w:r w:rsidRPr="00297BC4">
        <w:rPr>
          <w:rFonts w:eastAsia="Times New Roman"/>
        </w:rPr>
        <w:t>−</w:t>
      </w:r>
      <w:r w:rsidRPr="00297BC4">
        <w:rPr>
          <w:rFonts w:ascii="Times New Roman" w:hAnsi="Times New Roman" w:cs="Times New Roman"/>
          <w:sz w:val="28"/>
          <w:szCs w:val="28"/>
        </w:rPr>
        <w:t xml:space="preserve"> экономического развития муниципального образования, его конкурентных преимуществ и возможных ограничений; выявление проблем, сдерживающих экономический рост муниципального образования; определение факторов, обеспечивающих экономический рост и конкурентоспособность муниципального района; разработка мероприятий по достижению экономического роста и конкурентоспособности в реальном секторе экономики.</w:t>
      </w:r>
    </w:p>
    <w:p w:rsidR="00864449" w:rsidRPr="00297BC4" w:rsidRDefault="00864449" w:rsidP="001F09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bCs/>
          <w:sz w:val="28"/>
          <w:szCs w:val="28"/>
        </w:rPr>
        <w:t xml:space="preserve">Можно выделить несколько основных задач для </w:t>
      </w:r>
      <w:r w:rsidRPr="00297BC4">
        <w:rPr>
          <w:rFonts w:ascii="Times New Roman" w:hAnsi="Times New Roman" w:cs="Times New Roman"/>
          <w:sz w:val="28"/>
          <w:szCs w:val="28"/>
        </w:rPr>
        <w:t>мобилизации внутренних и увеличения притока внешних инвестиционных ресурсов и новых технологий в экономику муниципального района: развитие механизмов административной среды и совершенствование нормативной правовой базы; подготовка инновационной инфраструктуры для реализации инвестиционных проектов; формирование и развитие фи</w:t>
      </w:r>
      <w:r w:rsidRPr="00297BC4">
        <w:rPr>
          <w:rFonts w:ascii="Times New Roman" w:hAnsi="Times New Roman" w:cs="Times New Roman"/>
          <w:sz w:val="28"/>
          <w:szCs w:val="28"/>
        </w:rPr>
        <w:softHyphen/>
        <w:t>нансовых механизмов привлечения и поддержки инвестиций; поддержка продвижения на рынок инновационной продукции; кадровое обеспечение инвестиционного процесса; формирование положительного имиджа района и продвижение бренда района.</w:t>
      </w:r>
    </w:p>
    <w:p w:rsidR="00864449" w:rsidRPr="00297BC4" w:rsidRDefault="00864449" w:rsidP="005E1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b/>
          <w:bCs/>
          <w:sz w:val="28"/>
          <w:szCs w:val="28"/>
        </w:rPr>
        <w:t xml:space="preserve">Условия и перспективы развития. </w:t>
      </w:r>
      <w:r w:rsidRPr="00297BC4">
        <w:rPr>
          <w:rFonts w:ascii="Times New Roman" w:hAnsi="Times New Roman" w:cs="Times New Roman"/>
          <w:bCs/>
          <w:sz w:val="28"/>
          <w:szCs w:val="28"/>
        </w:rPr>
        <w:t xml:space="preserve">Зубово-Полянский </w:t>
      </w:r>
      <w:r w:rsidRPr="00297BC4">
        <w:rPr>
          <w:rFonts w:ascii="Times New Roman" w:hAnsi="Times New Roman" w:cs="Times New Roman"/>
          <w:sz w:val="28"/>
          <w:szCs w:val="28"/>
        </w:rPr>
        <w:t xml:space="preserve">муниципальный район Республики Мордовия является индустриально-аграрным районом с развитой промышленностью и многоотраслевым сельским хозяйством, с хорошим налоговым потенциалом. </w:t>
      </w:r>
    </w:p>
    <w:p w:rsidR="00864449" w:rsidRPr="00297BC4" w:rsidRDefault="00864449" w:rsidP="005E1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 xml:space="preserve">Основным оценочным результатом хозяйственной деятельности района является объем продукции и услуг (суммарный показатель объема отгруженных товаров собственного производства, работ и услуг по чистым видам экономической деятельности, объема выполненных работ по виду деятельности «строительство», объема валовой продукции сельского хозяйства, объема розничного товарооборота и объема платных услуг по полному кругу предприятий). </w:t>
      </w:r>
    </w:p>
    <w:p w:rsidR="00864449" w:rsidRPr="00297BC4" w:rsidRDefault="00E21BD3" w:rsidP="005E1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>Политическая стабильность</w:t>
      </w:r>
      <w:r w:rsidR="00864449" w:rsidRPr="00297BC4">
        <w:rPr>
          <w:rFonts w:ascii="Times New Roman" w:hAnsi="Times New Roman" w:cs="Times New Roman"/>
          <w:sz w:val="28"/>
          <w:szCs w:val="28"/>
        </w:rPr>
        <w:t xml:space="preserve"> оказывает положительное влияние на поведение инвесторов</w:t>
      </w:r>
      <w:r w:rsidRPr="00297BC4">
        <w:rPr>
          <w:rFonts w:ascii="Times New Roman" w:hAnsi="Times New Roman" w:cs="Times New Roman"/>
          <w:sz w:val="28"/>
          <w:szCs w:val="28"/>
        </w:rPr>
        <w:t xml:space="preserve">,  тем самым </w:t>
      </w:r>
      <w:r w:rsidR="00864449" w:rsidRPr="00297BC4">
        <w:rPr>
          <w:rFonts w:ascii="Times New Roman" w:hAnsi="Times New Roman" w:cs="Times New Roman"/>
          <w:sz w:val="28"/>
          <w:szCs w:val="28"/>
        </w:rPr>
        <w:t>обеспечивая высокий уровень управляемости социально-экономическим развитием муниципального района, как и институциональные и законодательные преобразования в бюджетной и налоговой сферах и взвешенная макроэкономическая политика Правительства РМ и РФ.</w:t>
      </w:r>
    </w:p>
    <w:p w:rsidR="00864449" w:rsidRPr="00297BC4" w:rsidRDefault="00864449" w:rsidP="005E1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297BC4">
        <w:rPr>
          <w:rFonts w:ascii="Times New Roman" w:hAnsi="Times New Roman" w:cs="Times New Roman"/>
          <w:sz w:val="28"/>
          <w:szCs w:val="28"/>
        </w:rPr>
        <w:t>Реализация Программы обеспечивает рост реального объема продукции и услуг в Зубово-Полянском муниципальном районе.</w:t>
      </w:r>
      <w:r w:rsidRPr="00297BC4">
        <w:rPr>
          <w:rFonts w:ascii="Times New Roman" w:hAnsi="Times New Roman" w:cs="Times New Roman"/>
          <w:sz w:val="28"/>
          <w:szCs w:val="28"/>
          <w:lang w:eastAsia="ar-SA"/>
        </w:rPr>
        <w:t xml:space="preserve"> Основная часть промышленной продукции выпускается на новых мощностях в результате реализации следующего крупного проекта развития стройиндустрии. </w:t>
      </w:r>
    </w:p>
    <w:p w:rsidR="00884677" w:rsidRPr="00297BC4" w:rsidRDefault="00884677" w:rsidP="005E12F8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BC4">
        <w:rPr>
          <w:rFonts w:ascii="Times New Roman" w:eastAsia="Times New Roman" w:hAnsi="Times New Roman" w:cs="Times New Roman"/>
          <w:sz w:val="28"/>
          <w:szCs w:val="28"/>
        </w:rPr>
        <w:t>В 2019-2021 гг. ЗАО «Плайтерра» реализуются следующие инвестиционные проекты и мероприятия:</w:t>
      </w:r>
    </w:p>
    <w:p w:rsidR="00884677" w:rsidRPr="00297BC4" w:rsidRDefault="00884677" w:rsidP="005E12F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BC4">
        <w:rPr>
          <w:rFonts w:ascii="Times New Roman" w:eastAsia="Times New Roman" w:hAnsi="Times New Roman" w:cs="Times New Roman"/>
          <w:sz w:val="28"/>
          <w:szCs w:val="28"/>
        </w:rPr>
        <w:t>- произведена модернизация производственных мощностей и увеличение объемов производства фанеры до 140 000 куб. м. в год. Общая стоимость проекта - 1660,2 млн. руб., создано 24 рабочих места;</w:t>
      </w:r>
    </w:p>
    <w:p w:rsidR="00884677" w:rsidRPr="00297BC4" w:rsidRDefault="00884677" w:rsidP="005E12F8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 w:rsidRPr="00297BC4">
        <w:rPr>
          <w:rFonts w:ascii="Times New Roman" w:hAnsi="Times New Roman"/>
          <w:sz w:val="28"/>
          <w:szCs w:val="28"/>
        </w:rPr>
        <w:t>- «Модернизация и увеличение действующего производства по выпуску ламинированной фанеры ФОБ на 15 тыс. куб. м. в год». Общая стоимость проекта - 1015 млн. руб. (планируется создание 28 новых рабочих мест);</w:t>
      </w:r>
    </w:p>
    <w:p w:rsidR="00884677" w:rsidRPr="00297BC4" w:rsidRDefault="00884677" w:rsidP="005E12F8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BC4">
        <w:rPr>
          <w:rFonts w:ascii="Times New Roman" w:eastAsia="Times New Roman" w:hAnsi="Times New Roman" w:cs="Times New Roman"/>
          <w:sz w:val="28"/>
          <w:szCs w:val="28"/>
        </w:rPr>
        <w:t>- «Модернизация и увеличение действующего производства по выпуску березовой фанеры ФСФ на 30 тыс. куб. м. в год». Общая стоимость проекта - 1243 млн. рублей (планируется создание 78 новых рабочих мест).</w:t>
      </w:r>
    </w:p>
    <w:p w:rsidR="00884677" w:rsidRPr="00297BC4" w:rsidRDefault="00884677" w:rsidP="005E12F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BC4">
        <w:rPr>
          <w:rFonts w:ascii="Times New Roman" w:eastAsia="Times New Roman" w:hAnsi="Times New Roman" w:cs="Times New Roman"/>
          <w:sz w:val="28"/>
          <w:szCs w:val="28"/>
        </w:rPr>
        <w:t>В 2021-2022 гг. ЗАО «Плайтерра» планируется реализация инвестиционного проекта «Организация производства топливных гранул (пеллет)». Стоимость проекта 706,5 млн. руб. (планируется создание 48 новых рабочих мест)</w:t>
      </w:r>
      <w:r w:rsidRPr="00297BC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64449" w:rsidRPr="00297BC4" w:rsidRDefault="00884677" w:rsidP="005E12F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D2E89" w:rsidRPr="00297BC4">
        <w:rPr>
          <w:rFonts w:ascii="Times New Roman" w:eastAsia="Times New Roman" w:hAnsi="Times New Roman" w:cs="Times New Roman"/>
          <w:sz w:val="28"/>
          <w:szCs w:val="28"/>
        </w:rPr>
        <w:t>Предприятие оснащено современным оборудованием, осуществляет глубокую промышленную переработку леса, имеет европейский аттестат качества. Более 80% реализуемой продукции поставляется на экспорт в 68 стран мира (Италию, Германию, Нидерланды, Эстонию, Польшу, Великобританию, Латвию, Грецию, Румынию, Словению, Данию).</w:t>
      </w:r>
      <w:r w:rsidR="00864449" w:rsidRPr="00297BC4">
        <w:rPr>
          <w:rFonts w:ascii="Times New Roman" w:hAnsi="Times New Roman" w:cs="Times New Roman"/>
          <w:sz w:val="28"/>
          <w:szCs w:val="28"/>
        </w:rPr>
        <w:t>в 45 зарубежных стран (Италия, Германия, Нидерланды, Эстония, Польша, Великобритания, Латвия, Греция, Румыния, Словения, Дания, Великобритания и др.), а также в регионы России.</w:t>
      </w:r>
    </w:p>
    <w:p w:rsidR="00673DB4" w:rsidRPr="00297BC4" w:rsidRDefault="00864449" w:rsidP="005E12F8">
      <w:pPr>
        <w:spacing w:after="0" w:line="240" w:lineRule="auto"/>
        <w:ind w:firstLine="709"/>
        <w:jc w:val="both"/>
        <w:rPr>
          <w:rFonts w:ascii="Calibri" w:eastAsia="Times New Roman" w:hAnsi="Calibri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 xml:space="preserve">Инвестиционный климат Зубово-Полянского муниципального района позволяет благоприятно сказываться на развитии предприятий лесопереработки. </w:t>
      </w:r>
    </w:p>
    <w:p w:rsidR="000F3483" w:rsidRPr="00297BC4" w:rsidRDefault="00864449" w:rsidP="005E12F8">
      <w:pPr>
        <w:spacing w:after="0" w:line="240" w:lineRule="auto"/>
        <w:ind w:firstLine="709"/>
        <w:jc w:val="both"/>
        <w:rPr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>Так на территории Зубово-Полянского района</w:t>
      </w:r>
      <w:r w:rsidR="00546EEC" w:rsidRPr="00297BC4">
        <w:rPr>
          <w:rFonts w:ascii="Times New Roman" w:hAnsi="Times New Roman" w:cs="Times New Roman"/>
          <w:sz w:val="28"/>
          <w:szCs w:val="28"/>
        </w:rPr>
        <w:t xml:space="preserve"> </w:t>
      </w:r>
      <w:r w:rsidR="00546EEC" w:rsidRPr="00297BC4">
        <w:rPr>
          <w:rFonts w:ascii="Times New Roman" w:eastAsia="Times New Roman" w:hAnsi="Times New Roman" w:cs="Times New Roman"/>
          <w:sz w:val="28"/>
          <w:szCs w:val="28"/>
        </w:rPr>
        <w:t xml:space="preserve">ООО «Вышинский деревообрабатывающий комбинат» в период с </w:t>
      </w:r>
      <w:r w:rsidR="00546EEC" w:rsidRPr="00297BC4">
        <w:rPr>
          <w:rFonts w:ascii="Times New Roman" w:hAnsi="Times New Roman" w:cs="Times New Roman"/>
          <w:sz w:val="28"/>
          <w:szCs w:val="28"/>
        </w:rPr>
        <w:t>2</w:t>
      </w:r>
      <w:r w:rsidR="00546EEC" w:rsidRPr="00297BC4">
        <w:rPr>
          <w:rFonts w:ascii="Times New Roman" w:eastAsia="Times New Roman" w:hAnsi="Times New Roman" w:cs="Times New Roman"/>
          <w:sz w:val="28"/>
          <w:szCs w:val="28"/>
        </w:rPr>
        <w:t xml:space="preserve">019-2024 г. реализует инвестиционный проект </w:t>
      </w:r>
      <w:r w:rsidR="0062623E" w:rsidRPr="00297BC4">
        <w:rPr>
          <w:rFonts w:ascii="Times New Roman" w:eastAsia="Times New Roman" w:hAnsi="Times New Roman" w:cs="Times New Roman"/>
          <w:sz w:val="28"/>
          <w:szCs w:val="28"/>
        </w:rPr>
        <w:t>«Модернизация действующего и создание новых лесоперерабатывающих производств в ООО «Вышинский деревообрабатывающий комбинат»</w:t>
      </w:r>
      <w:r w:rsidR="00546EEC" w:rsidRPr="00297BC4">
        <w:rPr>
          <w:rFonts w:ascii="Times New Roman" w:eastAsia="Times New Roman" w:hAnsi="Times New Roman" w:cs="Times New Roman"/>
          <w:sz w:val="28"/>
          <w:szCs w:val="28"/>
        </w:rPr>
        <w:t xml:space="preserve">. Общая стоимость проекта – </w:t>
      </w:r>
      <w:r w:rsidR="00D20D52" w:rsidRPr="00297BC4">
        <w:rPr>
          <w:rFonts w:ascii="Times New Roman" w:eastAsia="Times New Roman" w:hAnsi="Times New Roman" w:cs="Times New Roman"/>
          <w:sz w:val="28"/>
          <w:szCs w:val="28"/>
        </w:rPr>
        <w:t>224</w:t>
      </w:r>
      <w:r w:rsidR="00546EEC" w:rsidRPr="00297BC4">
        <w:rPr>
          <w:rFonts w:ascii="Times New Roman" w:eastAsia="Times New Roman" w:hAnsi="Times New Roman" w:cs="Times New Roman"/>
          <w:sz w:val="28"/>
          <w:szCs w:val="28"/>
        </w:rPr>
        <w:t>,9 млн. руб. (планируется создание 164 новых рабочих мест</w:t>
      </w:r>
      <w:r w:rsidR="000F3483" w:rsidRPr="00297BC4">
        <w:rPr>
          <w:sz w:val="28"/>
          <w:szCs w:val="28"/>
        </w:rPr>
        <w:t>).</w:t>
      </w:r>
    </w:p>
    <w:p w:rsidR="000F3483" w:rsidRPr="00297BC4" w:rsidRDefault="00546EEC" w:rsidP="000F34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7BC4">
        <w:rPr>
          <w:sz w:val="28"/>
          <w:szCs w:val="28"/>
        </w:rPr>
        <w:t xml:space="preserve"> </w:t>
      </w:r>
      <w:r w:rsidR="000F3483" w:rsidRPr="00297BC4">
        <w:rPr>
          <w:rFonts w:ascii="Times New Roman" w:hAnsi="Times New Roman"/>
          <w:sz w:val="28"/>
          <w:szCs w:val="28"/>
        </w:rPr>
        <w:t>В рамках Муниципальной программы Зубово-Полянского муниципального района развития сельского хозяйства и регулирования рынков сельскохозяйственной продукции, сырья и продовольствия на 2013-202</w:t>
      </w:r>
      <w:r w:rsidR="009F0152" w:rsidRPr="00297BC4">
        <w:rPr>
          <w:rFonts w:ascii="Times New Roman" w:hAnsi="Times New Roman"/>
          <w:sz w:val="28"/>
          <w:szCs w:val="28"/>
        </w:rPr>
        <w:t>8</w:t>
      </w:r>
      <w:r w:rsidR="000F3483" w:rsidRPr="00297BC4">
        <w:rPr>
          <w:rFonts w:ascii="Times New Roman" w:hAnsi="Times New Roman"/>
          <w:sz w:val="28"/>
          <w:szCs w:val="28"/>
        </w:rPr>
        <w:t xml:space="preserve"> годы  в районе планируется реализация проекта «Тепличного комплекса по производству плодоовощной продукции в закрытом грунте» предприятием  ООО «АгроМордовия». Общая стоимость проекта 7,1 млрд. руб., в том числе собственные средства 300,0 млн. руб., заемные - 6,8 млрд. руб. В рамках проекта будет осуществлено строительство высокотехнологичной теплицы, оборудованной современными системами капельного полива, зашторивания, ассимиляционного освещения, насыщением СО2 для круглогодичного  производства свежей экологически безопасной овощной продукции (томат, огурец, зеленая продукция) в объеме ежегодно около 24,0 тыс. тонн. Планируется строительство перерабатывающего цеха, хранилищ для продукции, общежитие для рабочих, жилищный комплекс с социальной инфраструктурой. В рамках проекта будет создано почти 1095 рабочих мест  со средней заработной платой 39 тыс. руб. В 2020 году начались работы по планировке территории для строительства и строительство общежития для рабочих, осуществлено технологическое присоединение электроэнергии ЛЭП и трансформаторная  подстанция  мощностью 630 кВт.</w:t>
      </w:r>
    </w:p>
    <w:p w:rsidR="00153F44" w:rsidRPr="00297BC4" w:rsidRDefault="00864449" w:rsidP="005E1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>В последние годы отмечены значительные вложения инвестиций в основной капитал в Зубово-Полянском муниципальном районе.</w:t>
      </w:r>
      <w:r w:rsidR="004C436B" w:rsidRPr="00297BC4">
        <w:rPr>
          <w:rFonts w:ascii="Times New Roman" w:hAnsi="Times New Roman" w:cs="Times New Roman"/>
          <w:sz w:val="28"/>
          <w:szCs w:val="28"/>
        </w:rPr>
        <w:t xml:space="preserve"> </w:t>
      </w:r>
      <w:r w:rsidRPr="00297BC4">
        <w:rPr>
          <w:rFonts w:ascii="Times New Roman" w:hAnsi="Times New Roman" w:cs="Times New Roman"/>
          <w:sz w:val="28"/>
          <w:szCs w:val="28"/>
        </w:rPr>
        <w:t>В частности, в 20</w:t>
      </w:r>
      <w:r w:rsidR="004C1E99" w:rsidRPr="00297BC4">
        <w:rPr>
          <w:rFonts w:ascii="Times New Roman" w:hAnsi="Times New Roman" w:cs="Times New Roman"/>
          <w:sz w:val="28"/>
          <w:szCs w:val="28"/>
        </w:rPr>
        <w:t>20</w:t>
      </w:r>
      <w:r w:rsidRPr="00297BC4">
        <w:rPr>
          <w:rFonts w:ascii="Times New Roman" w:hAnsi="Times New Roman" w:cs="Times New Roman"/>
          <w:sz w:val="28"/>
          <w:szCs w:val="28"/>
        </w:rPr>
        <w:t xml:space="preserve"> году инвестиции в основной капитал за счет всех источников финансирования по Зубово-Полянскому району со</w:t>
      </w:r>
      <w:r w:rsidR="004C436B" w:rsidRPr="00297BC4">
        <w:rPr>
          <w:rFonts w:ascii="Times New Roman" w:hAnsi="Times New Roman" w:cs="Times New Roman"/>
          <w:sz w:val="28"/>
          <w:szCs w:val="28"/>
        </w:rPr>
        <w:t xml:space="preserve">ставил </w:t>
      </w:r>
      <w:r w:rsidR="004C1E99" w:rsidRPr="00297BC4">
        <w:rPr>
          <w:rFonts w:ascii="Times New Roman" w:hAnsi="Times New Roman" w:cs="Times New Roman"/>
          <w:sz w:val="28"/>
          <w:szCs w:val="28"/>
        </w:rPr>
        <w:t>2041,0</w:t>
      </w:r>
      <w:r w:rsidR="004C436B" w:rsidRPr="00297BC4">
        <w:rPr>
          <w:rFonts w:ascii="Times New Roman" w:hAnsi="Times New Roman" w:cs="Times New Roman"/>
          <w:sz w:val="28"/>
          <w:szCs w:val="28"/>
        </w:rPr>
        <w:t xml:space="preserve"> млн. руб. (табл. 1</w:t>
      </w:r>
      <w:r w:rsidRPr="00297BC4">
        <w:rPr>
          <w:rFonts w:ascii="Times New Roman" w:hAnsi="Times New Roman" w:cs="Times New Roman"/>
          <w:sz w:val="28"/>
          <w:szCs w:val="28"/>
        </w:rPr>
        <w:t>), в 201</w:t>
      </w:r>
      <w:r w:rsidR="004C1E99" w:rsidRPr="00297BC4">
        <w:rPr>
          <w:rFonts w:ascii="Times New Roman" w:hAnsi="Times New Roman" w:cs="Times New Roman"/>
          <w:sz w:val="28"/>
          <w:szCs w:val="28"/>
        </w:rPr>
        <w:t>8</w:t>
      </w:r>
      <w:r w:rsidRPr="00297BC4">
        <w:rPr>
          <w:rFonts w:ascii="Times New Roman" w:hAnsi="Times New Roman" w:cs="Times New Roman"/>
          <w:sz w:val="28"/>
          <w:szCs w:val="28"/>
        </w:rPr>
        <w:t xml:space="preserve"> году – </w:t>
      </w:r>
      <w:r w:rsidR="004C1E99" w:rsidRPr="00297BC4">
        <w:rPr>
          <w:rFonts w:ascii="Times New Roman" w:hAnsi="Times New Roman" w:cs="Times New Roman"/>
          <w:sz w:val="28"/>
          <w:szCs w:val="28"/>
        </w:rPr>
        <w:t>1310,6</w:t>
      </w:r>
      <w:r w:rsidRPr="00297BC4">
        <w:rPr>
          <w:rFonts w:ascii="Times New Roman" w:hAnsi="Times New Roman" w:cs="Times New Roman"/>
          <w:sz w:val="28"/>
          <w:szCs w:val="28"/>
        </w:rPr>
        <w:t xml:space="preserve"> млн. руб., в 201</w:t>
      </w:r>
      <w:r w:rsidR="004C1E99" w:rsidRPr="00297BC4">
        <w:rPr>
          <w:rFonts w:ascii="Times New Roman" w:hAnsi="Times New Roman" w:cs="Times New Roman"/>
          <w:sz w:val="28"/>
          <w:szCs w:val="28"/>
        </w:rPr>
        <w:t>9</w:t>
      </w:r>
      <w:r w:rsidRPr="00297BC4">
        <w:rPr>
          <w:rFonts w:ascii="Times New Roman" w:hAnsi="Times New Roman" w:cs="Times New Roman"/>
          <w:sz w:val="28"/>
          <w:szCs w:val="28"/>
        </w:rPr>
        <w:t xml:space="preserve"> году – </w:t>
      </w:r>
      <w:r w:rsidR="004C1E99" w:rsidRPr="00297BC4">
        <w:rPr>
          <w:rFonts w:ascii="Times New Roman" w:hAnsi="Times New Roman" w:cs="Times New Roman"/>
          <w:sz w:val="28"/>
          <w:szCs w:val="28"/>
        </w:rPr>
        <w:t>734,4</w:t>
      </w:r>
      <w:r w:rsidRPr="00297BC4">
        <w:rPr>
          <w:rFonts w:ascii="Times New Roman" w:hAnsi="Times New Roman" w:cs="Times New Roman"/>
          <w:sz w:val="28"/>
          <w:szCs w:val="28"/>
        </w:rPr>
        <w:t xml:space="preserve"> млн. руб. </w:t>
      </w:r>
    </w:p>
    <w:p w:rsidR="00153F44" w:rsidRPr="00297BC4" w:rsidRDefault="00153F44" w:rsidP="005E1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4449" w:rsidRPr="00297BC4" w:rsidRDefault="00864449" w:rsidP="005E12F8">
      <w:pPr>
        <w:spacing w:after="0" w:line="240" w:lineRule="auto"/>
        <w:ind w:firstLine="562"/>
        <w:jc w:val="right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>Таблица</w:t>
      </w:r>
      <w:r w:rsidR="004C436B" w:rsidRPr="00297BC4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864449" w:rsidRPr="00297BC4" w:rsidRDefault="00864449" w:rsidP="005E12F8">
      <w:pPr>
        <w:spacing w:after="0" w:line="240" w:lineRule="auto"/>
        <w:ind w:firstLine="561"/>
        <w:jc w:val="center"/>
        <w:rPr>
          <w:rStyle w:val="FontStyle18"/>
          <w:b w:val="0"/>
          <w:sz w:val="24"/>
          <w:szCs w:val="28"/>
          <w:u w:val="single"/>
        </w:rPr>
      </w:pPr>
      <w:r w:rsidRPr="00297BC4">
        <w:rPr>
          <w:rStyle w:val="FontStyle18"/>
          <w:b w:val="0"/>
          <w:sz w:val="24"/>
          <w:szCs w:val="28"/>
          <w:u w:val="single"/>
        </w:rPr>
        <w:t xml:space="preserve">Основные показатели инвестиционной деятельности </w:t>
      </w:r>
    </w:p>
    <w:p w:rsidR="00864449" w:rsidRPr="00297BC4" w:rsidRDefault="00864449" w:rsidP="005E12F8">
      <w:pPr>
        <w:spacing w:after="0" w:line="240" w:lineRule="auto"/>
        <w:ind w:firstLine="561"/>
        <w:jc w:val="center"/>
        <w:rPr>
          <w:rStyle w:val="FontStyle18"/>
          <w:b w:val="0"/>
          <w:sz w:val="24"/>
          <w:szCs w:val="28"/>
          <w:u w:val="single"/>
        </w:rPr>
      </w:pPr>
      <w:r w:rsidRPr="00297BC4">
        <w:rPr>
          <w:rStyle w:val="FontStyle18"/>
          <w:b w:val="0"/>
          <w:sz w:val="24"/>
          <w:szCs w:val="28"/>
          <w:u w:val="single"/>
        </w:rPr>
        <w:t>Зубово - Полянского муниципального района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67"/>
        <w:gridCol w:w="1520"/>
        <w:gridCol w:w="1559"/>
        <w:gridCol w:w="1418"/>
        <w:gridCol w:w="1275"/>
      </w:tblGrid>
      <w:tr w:rsidR="00864449" w:rsidRPr="00297BC4" w:rsidTr="00D20D52">
        <w:tc>
          <w:tcPr>
            <w:tcW w:w="3867" w:type="dxa"/>
            <w:shd w:val="clear" w:color="auto" w:fill="auto"/>
          </w:tcPr>
          <w:p w:rsidR="00864449" w:rsidRPr="00297BC4" w:rsidRDefault="00864449" w:rsidP="005E12F8">
            <w:pPr>
              <w:spacing w:after="0" w:line="240" w:lineRule="auto"/>
              <w:jc w:val="center"/>
              <w:rPr>
                <w:rStyle w:val="FontStyle18"/>
                <w:rFonts w:eastAsia="Calibri"/>
                <w:sz w:val="24"/>
                <w:szCs w:val="28"/>
              </w:rPr>
            </w:pPr>
            <w:r w:rsidRPr="00297BC4">
              <w:rPr>
                <w:rFonts w:ascii="Times New Roman" w:eastAsia="Calibri" w:hAnsi="Times New Roman" w:cs="Times New Roman"/>
                <w:sz w:val="24"/>
                <w:szCs w:val="28"/>
              </w:rPr>
              <w:t>Показатели</w:t>
            </w:r>
          </w:p>
        </w:tc>
        <w:tc>
          <w:tcPr>
            <w:tcW w:w="1520" w:type="dxa"/>
            <w:shd w:val="clear" w:color="auto" w:fill="auto"/>
            <w:vAlign w:val="center"/>
          </w:tcPr>
          <w:p w:rsidR="00864449" w:rsidRPr="00297BC4" w:rsidRDefault="00864449" w:rsidP="005E12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97BC4">
              <w:rPr>
                <w:rFonts w:ascii="Times New Roman" w:eastAsia="Calibri" w:hAnsi="Times New Roman" w:cs="Times New Roman"/>
                <w:sz w:val="24"/>
                <w:szCs w:val="28"/>
              </w:rPr>
              <w:t>201</w:t>
            </w:r>
            <w:r w:rsidR="00546EEC" w:rsidRPr="00297BC4">
              <w:rPr>
                <w:rFonts w:ascii="Times New Roman" w:eastAsia="Calibri" w:hAnsi="Times New Roman" w:cs="Times New Roman"/>
                <w:sz w:val="24"/>
                <w:szCs w:val="28"/>
              </w:rPr>
              <w:t>8</w:t>
            </w:r>
            <w:r w:rsidRPr="00297BC4">
              <w:rPr>
                <w:rFonts w:ascii="Times New Roman" w:eastAsia="Calibri" w:hAnsi="Times New Roman" w:cs="Times New Roman"/>
                <w:sz w:val="24"/>
                <w:szCs w:val="28"/>
              </w:rPr>
              <w:t>г.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64449" w:rsidRPr="00297BC4" w:rsidRDefault="00864449" w:rsidP="005E12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97BC4">
              <w:rPr>
                <w:rFonts w:ascii="Times New Roman" w:eastAsia="Calibri" w:hAnsi="Times New Roman" w:cs="Times New Roman"/>
                <w:sz w:val="24"/>
                <w:szCs w:val="28"/>
              </w:rPr>
              <w:t>201</w:t>
            </w:r>
            <w:r w:rsidR="00546EEC" w:rsidRPr="00297BC4">
              <w:rPr>
                <w:rFonts w:ascii="Times New Roman" w:eastAsia="Calibri" w:hAnsi="Times New Roman" w:cs="Times New Roman"/>
                <w:sz w:val="24"/>
                <w:szCs w:val="28"/>
              </w:rPr>
              <w:t>9</w:t>
            </w:r>
            <w:r w:rsidRPr="00297BC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г.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64449" w:rsidRPr="00297BC4" w:rsidRDefault="00864449" w:rsidP="005E12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97BC4">
              <w:rPr>
                <w:rFonts w:ascii="Times New Roman" w:eastAsia="Calibri" w:hAnsi="Times New Roman" w:cs="Times New Roman"/>
                <w:sz w:val="24"/>
                <w:szCs w:val="28"/>
              </w:rPr>
              <w:t>20</w:t>
            </w:r>
            <w:r w:rsidR="00546EEC" w:rsidRPr="00297BC4">
              <w:rPr>
                <w:rFonts w:ascii="Times New Roman" w:eastAsia="Calibri" w:hAnsi="Times New Roman" w:cs="Times New Roman"/>
                <w:sz w:val="24"/>
                <w:szCs w:val="28"/>
              </w:rPr>
              <w:t>20</w:t>
            </w:r>
            <w:r w:rsidRPr="00297BC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г.</w:t>
            </w:r>
          </w:p>
        </w:tc>
        <w:tc>
          <w:tcPr>
            <w:tcW w:w="1275" w:type="dxa"/>
            <w:vAlign w:val="center"/>
          </w:tcPr>
          <w:p w:rsidR="00864449" w:rsidRPr="00297BC4" w:rsidRDefault="00864449" w:rsidP="005E12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97BC4">
              <w:rPr>
                <w:rFonts w:ascii="Times New Roman" w:eastAsia="Calibri" w:hAnsi="Times New Roman" w:cs="Times New Roman"/>
                <w:sz w:val="24"/>
                <w:szCs w:val="28"/>
              </w:rPr>
              <w:t>20</w:t>
            </w:r>
            <w:r w:rsidR="00546EEC" w:rsidRPr="00297BC4">
              <w:rPr>
                <w:rFonts w:ascii="Times New Roman" w:eastAsia="Calibri" w:hAnsi="Times New Roman" w:cs="Times New Roman"/>
                <w:sz w:val="24"/>
                <w:szCs w:val="28"/>
              </w:rPr>
              <w:t>21</w:t>
            </w:r>
            <w:r w:rsidRPr="00297BC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г.</w:t>
            </w:r>
          </w:p>
        </w:tc>
      </w:tr>
      <w:tr w:rsidR="00864449" w:rsidRPr="00297BC4" w:rsidTr="00D20D52">
        <w:tc>
          <w:tcPr>
            <w:tcW w:w="3867" w:type="dxa"/>
            <w:shd w:val="clear" w:color="auto" w:fill="auto"/>
          </w:tcPr>
          <w:p w:rsidR="00864449" w:rsidRPr="00297BC4" w:rsidRDefault="00864449" w:rsidP="005E1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97BC4">
              <w:rPr>
                <w:rStyle w:val="FontStyle21"/>
                <w:rFonts w:eastAsia="Calibri"/>
                <w:sz w:val="24"/>
                <w:szCs w:val="28"/>
              </w:rPr>
              <w:t>Объем инвестиций в основной капитал, млн. руб.</w:t>
            </w:r>
          </w:p>
        </w:tc>
        <w:tc>
          <w:tcPr>
            <w:tcW w:w="1520" w:type="dxa"/>
            <w:shd w:val="clear" w:color="auto" w:fill="auto"/>
            <w:vAlign w:val="center"/>
          </w:tcPr>
          <w:p w:rsidR="00864449" w:rsidRPr="00297BC4" w:rsidRDefault="004C1E99" w:rsidP="005E12F8">
            <w:pPr>
              <w:pStyle w:val="Style6"/>
              <w:widowControl/>
              <w:rPr>
                <w:rStyle w:val="FontStyle21"/>
                <w:rFonts w:eastAsia="Calibri"/>
                <w:szCs w:val="28"/>
              </w:rPr>
            </w:pPr>
            <w:r w:rsidRPr="00297BC4">
              <w:rPr>
                <w:rStyle w:val="FontStyle21"/>
                <w:rFonts w:eastAsia="Calibri"/>
                <w:szCs w:val="28"/>
              </w:rPr>
              <w:t>1310,6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64449" w:rsidRPr="00297BC4" w:rsidRDefault="004C1E99" w:rsidP="005E12F8">
            <w:pPr>
              <w:pStyle w:val="Style6"/>
              <w:widowControl/>
              <w:rPr>
                <w:rStyle w:val="FontStyle21"/>
                <w:rFonts w:eastAsia="Calibri"/>
                <w:szCs w:val="28"/>
              </w:rPr>
            </w:pPr>
            <w:r w:rsidRPr="00297BC4">
              <w:rPr>
                <w:rStyle w:val="FontStyle21"/>
                <w:rFonts w:eastAsia="Calibri"/>
                <w:szCs w:val="28"/>
              </w:rPr>
              <w:t>734,4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64449" w:rsidRPr="00297BC4" w:rsidRDefault="004C1E99" w:rsidP="005E12F8">
            <w:pPr>
              <w:pStyle w:val="Style6"/>
              <w:widowControl/>
              <w:rPr>
                <w:rStyle w:val="FontStyle21"/>
                <w:rFonts w:eastAsia="Calibri"/>
                <w:szCs w:val="28"/>
              </w:rPr>
            </w:pPr>
            <w:r w:rsidRPr="00297BC4">
              <w:rPr>
                <w:rStyle w:val="FontStyle21"/>
                <w:rFonts w:eastAsia="Calibri"/>
                <w:szCs w:val="28"/>
              </w:rPr>
              <w:t>2041,0</w:t>
            </w:r>
          </w:p>
        </w:tc>
        <w:tc>
          <w:tcPr>
            <w:tcW w:w="1275" w:type="dxa"/>
            <w:vAlign w:val="center"/>
          </w:tcPr>
          <w:p w:rsidR="00864449" w:rsidRPr="00297BC4" w:rsidRDefault="004C1E99" w:rsidP="005E12F8">
            <w:pPr>
              <w:pStyle w:val="Style6"/>
              <w:widowControl/>
              <w:rPr>
                <w:rStyle w:val="FontStyle21"/>
                <w:rFonts w:eastAsia="Calibri"/>
                <w:szCs w:val="28"/>
              </w:rPr>
            </w:pPr>
            <w:r w:rsidRPr="00297BC4">
              <w:rPr>
                <w:rStyle w:val="FontStyle21"/>
                <w:rFonts w:eastAsia="Calibri"/>
                <w:szCs w:val="28"/>
              </w:rPr>
              <w:t>612</w:t>
            </w:r>
            <w:r w:rsidR="00864449" w:rsidRPr="00297BC4">
              <w:rPr>
                <w:rStyle w:val="FontStyle21"/>
                <w:rFonts w:eastAsia="Calibri"/>
                <w:szCs w:val="28"/>
              </w:rPr>
              <w:t>,0</w:t>
            </w:r>
          </w:p>
        </w:tc>
      </w:tr>
      <w:tr w:rsidR="00864449" w:rsidRPr="00297BC4" w:rsidTr="00D20D52">
        <w:tc>
          <w:tcPr>
            <w:tcW w:w="3867" w:type="dxa"/>
            <w:shd w:val="clear" w:color="auto" w:fill="auto"/>
          </w:tcPr>
          <w:p w:rsidR="00864449" w:rsidRPr="00297BC4" w:rsidRDefault="00864449" w:rsidP="005E1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97BC4">
              <w:rPr>
                <w:rFonts w:ascii="Times New Roman" w:eastAsia="Calibri" w:hAnsi="Times New Roman" w:cs="Times New Roman"/>
                <w:sz w:val="24"/>
                <w:szCs w:val="28"/>
              </w:rPr>
              <w:t>Темп роста, % к предыдущему году в сопоставимых ценах</w:t>
            </w:r>
          </w:p>
        </w:tc>
        <w:tc>
          <w:tcPr>
            <w:tcW w:w="1520" w:type="dxa"/>
            <w:shd w:val="clear" w:color="auto" w:fill="auto"/>
            <w:vAlign w:val="center"/>
          </w:tcPr>
          <w:p w:rsidR="00864449" w:rsidRPr="00297BC4" w:rsidRDefault="004C1E99" w:rsidP="005E12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97BC4">
              <w:rPr>
                <w:rFonts w:ascii="Times New Roman" w:eastAsia="Calibri" w:hAnsi="Times New Roman" w:cs="Times New Roman"/>
                <w:sz w:val="24"/>
                <w:szCs w:val="28"/>
              </w:rPr>
              <w:t>142,4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64449" w:rsidRPr="00297BC4" w:rsidRDefault="004C1E99" w:rsidP="005E12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97BC4">
              <w:rPr>
                <w:rFonts w:ascii="Times New Roman" w:eastAsia="Calibri" w:hAnsi="Times New Roman" w:cs="Times New Roman"/>
                <w:sz w:val="24"/>
                <w:szCs w:val="28"/>
              </w:rPr>
              <w:t>56,0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64449" w:rsidRPr="00297BC4" w:rsidRDefault="004C1E99" w:rsidP="005E12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97BC4">
              <w:rPr>
                <w:rFonts w:ascii="Times New Roman" w:eastAsia="Calibri" w:hAnsi="Times New Roman" w:cs="Times New Roman"/>
                <w:sz w:val="24"/>
                <w:szCs w:val="28"/>
              </w:rPr>
              <w:t>277,9</w:t>
            </w:r>
          </w:p>
        </w:tc>
        <w:tc>
          <w:tcPr>
            <w:tcW w:w="1275" w:type="dxa"/>
            <w:vAlign w:val="center"/>
          </w:tcPr>
          <w:p w:rsidR="00864449" w:rsidRPr="00297BC4" w:rsidRDefault="004C1E99" w:rsidP="005E12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97BC4">
              <w:rPr>
                <w:rFonts w:ascii="Times New Roman" w:eastAsia="Calibri" w:hAnsi="Times New Roman" w:cs="Times New Roman"/>
                <w:sz w:val="24"/>
                <w:szCs w:val="28"/>
              </w:rPr>
              <w:t>30,0</w:t>
            </w:r>
          </w:p>
        </w:tc>
      </w:tr>
    </w:tbl>
    <w:p w:rsidR="00864449" w:rsidRPr="00297BC4" w:rsidRDefault="00864449" w:rsidP="005E1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>Перекосы в отраслевой структуре инвестиций, где большую часть инвестиций составляют инвестиции в обрабатывающие производства и транспорт и связь, недостаточное инвестирование коммунальной отрасли и оптовой и розничной торговли и бытовых услуг, являются факторами, сдерживающими развитие социальной сферы района. Для обеспечения высокого стабильного роста инвестиций в этом направлении, необходимо предпринять комплекс мер, направленных на снижение инвестиционных рисков, развитие оптимальных условий для вложения капитала в социальную сферу района.</w:t>
      </w:r>
    </w:p>
    <w:p w:rsidR="00864449" w:rsidRPr="00297BC4" w:rsidRDefault="00864449" w:rsidP="005E12F8">
      <w:pPr>
        <w:tabs>
          <w:tab w:val="left" w:pos="376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>Привлечению инвестиций будет способствовать:</w:t>
      </w:r>
    </w:p>
    <w:p w:rsidR="00864449" w:rsidRPr="00297BC4" w:rsidRDefault="00864449" w:rsidP="005E1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eastAsia="Times New Roman"/>
        </w:rPr>
        <w:t>− </w:t>
      </w:r>
      <w:r w:rsidRPr="00297BC4">
        <w:rPr>
          <w:rFonts w:ascii="Times New Roman" w:hAnsi="Times New Roman" w:cs="Times New Roman"/>
          <w:sz w:val="28"/>
          <w:szCs w:val="28"/>
        </w:rPr>
        <w:t>концентрация государственной поддержки на приоритетных направлениях развития региона;</w:t>
      </w:r>
    </w:p>
    <w:p w:rsidR="00864449" w:rsidRPr="00297BC4" w:rsidRDefault="00864449" w:rsidP="005E12F8">
      <w:pPr>
        <w:tabs>
          <w:tab w:val="left" w:pos="922"/>
        </w:tabs>
        <w:autoSpaceDE w:val="0"/>
        <w:autoSpaceDN w:val="0"/>
        <w:adjustRightInd w:val="0"/>
        <w:spacing w:after="0" w:line="240" w:lineRule="auto"/>
        <w:ind w:left="557" w:firstLine="152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eastAsia="Times New Roman"/>
        </w:rPr>
        <w:t>− </w:t>
      </w:r>
      <w:r w:rsidR="00A5682F" w:rsidRPr="00297BC4">
        <w:rPr>
          <w:rFonts w:ascii="Times New Roman" w:hAnsi="Times New Roman" w:cs="Times New Roman"/>
          <w:sz w:val="28"/>
          <w:szCs w:val="28"/>
        </w:rPr>
        <w:t>наличие реестра потенциально свободных инвестиционных ниш</w:t>
      </w:r>
      <w:r w:rsidRPr="00297BC4">
        <w:rPr>
          <w:rFonts w:ascii="Times New Roman" w:hAnsi="Times New Roman" w:cs="Times New Roman"/>
          <w:sz w:val="28"/>
          <w:szCs w:val="28"/>
        </w:rPr>
        <w:t>;</w:t>
      </w:r>
    </w:p>
    <w:p w:rsidR="00864449" w:rsidRPr="00297BC4" w:rsidRDefault="00864449" w:rsidP="005E12F8">
      <w:pPr>
        <w:tabs>
          <w:tab w:val="left" w:pos="922"/>
        </w:tabs>
        <w:autoSpaceDE w:val="0"/>
        <w:autoSpaceDN w:val="0"/>
        <w:adjustRightInd w:val="0"/>
        <w:spacing w:after="0" w:line="240" w:lineRule="auto"/>
        <w:ind w:left="557" w:firstLine="152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eastAsia="Times New Roman"/>
        </w:rPr>
        <w:t>− </w:t>
      </w:r>
      <w:r w:rsidRPr="00297BC4">
        <w:rPr>
          <w:rFonts w:ascii="Times New Roman" w:hAnsi="Times New Roman" w:cs="Times New Roman"/>
          <w:sz w:val="28"/>
          <w:szCs w:val="28"/>
        </w:rPr>
        <w:t>наличие сформированных инвестиционных площадок;</w:t>
      </w:r>
    </w:p>
    <w:p w:rsidR="00864449" w:rsidRPr="00297BC4" w:rsidRDefault="00864449" w:rsidP="005E12F8">
      <w:pPr>
        <w:tabs>
          <w:tab w:val="left" w:pos="92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eastAsia="Times New Roman"/>
        </w:rPr>
        <w:t>− </w:t>
      </w:r>
      <w:r w:rsidRPr="00297BC4">
        <w:rPr>
          <w:rFonts w:ascii="Times New Roman" w:hAnsi="Times New Roman" w:cs="Times New Roman"/>
          <w:sz w:val="28"/>
          <w:szCs w:val="28"/>
        </w:rPr>
        <w:t>заключение соглашений о государственном, муниципально-частном партнерстве;</w:t>
      </w:r>
    </w:p>
    <w:p w:rsidR="00864449" w:rsidRPr="00297BC4" w:rsidRDefault="00864449" w:rsidP="005E12F8">
      <w:pPr>
        <w:tabs>
          <w:tab w:val="left" w:pos="922"/>
        </w:tabs>
        <w:autoSpaceDE w:val="0"/>
        <w:autoSpaceDN w:val="0"/>
        <w:adjustRightInd w:val="0"/>
        <w:spacing w:after="0" w:line="240" w:lineRule="auto"/>
        <w:ind w:left="557" w:firstLine="152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eastAsia="Times New Roman"/>
        </w:rPr>
        <w:t>− </w:t>
      </w:r>
      <w:r w:rsidRPr="00297BC4">
        <w:rPr>
          <w:rFonts w:ascii="Times New Roman" w:hAnsi="Times New Roman" w:cs="Times New Roman"/>
          <w:sz w:val="28"/>
          <w:szCs w:val="28"/>
        </w:rPr>
        <w:t>максимальное сокращение сроков начала реализации инвестиционного проекта;</w:t>
      </w:r>
    </w:p>
    <w:p w:rsidR="00864449" w:rsidRPr="00297BC4" w:rsidRDefault="00864449" w:rsidP="005E12F8">
      <w:pPr>
        <w:tabs>
          <w:tab w:val="left" w:pos="92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eastAsia="Times New Roman"/>
        </w:rPr>
        <w:t>− </w:t>
      </w:r>
      <w:r w:rsidRPr="00297BC4">
        <w:rPr>
          <w:rFonts w:ascii="Times New Roman" w:hAnsi="Times New Roman" w:cs="Times New Roman"/>
          <w:sz w:val="28"/>
          <w:szCs w:val="28"/>
        </w:rPr>
        <w:t>создание институтов развития, направленных на привлечение инвестиций и действующих по принципу «одного окна».</w:t>
      </w:r>
    </w:p>
    <w:p w:rsidR="00864449" w:rsidRPr="00297BC4" w:rsidRDefault="00864449" w:rsidP="005E1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>В целях формирования благоприятных условий для мобилизации внутренних и увеличения притока внешних инвестиционных ресурсов и новых технологий в экономику муниципального района необходимо решение основных задач, определенных в подразделе.</w:t>
      </w:r>
    </w:p>
    <w:p w:rsidR="00864449" w:rsidRPr="00297BC4" w:rsidRDefault="00864449" w:rsidP="005E1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>Для решения задачи № 1 «Развитие механизмов административной среды и совершенствование нормативно-правовой базы» предполагается реализация следующих мероприятий.</w:t>
      </w:r>
    </w:p>
    <w:p w:rsidR="00864449" w:rsidRPr="00297BC4" w:rsidRDefault="00864449" w:rsidP="005E12F8">
      <w:pPr>
        <w:numPr>
          <w:ilvl w:val="0"/>
          <w:numId w:val="5"/>
        </w:numPr>
        <w:tabs>
          <w:tab w:val="left" w:pos="845"/>
        </w:tabs>
        <w:autoSpaceDE w:val="0"/>
        <w:autoSpaceDN w:val="0"/>
        <w:adjustRightInd w:val="0"/>
        <w:spacing w:after="0" w:line="240" w:lineRule="auto"/>
        <w:ind w:firstLine="557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>Совершенствование нормативной правовой базы, направленной на развитие механизмов государственно-частного партнерства на территории района.</w:t>
      </w:r>
    </w:p>
    <w:p w:rsidR="00864449" w:rsidRPr="00297BC4" w:rsidRDefault="00864449" w:rsidP="005E12F8">
      <w:pPr>
        <w:numPr>
          <w:ilvl w:val="0"/>
          <w:numId w:val="5"/>
        </w:numPr>
        <w:tabs>
          <w:tab w:val="left" w:pos="845"/>
        </w:tabs>
        <w:autoSpaceDE w:val="0"/>
        <w:autoSpaceDN w:val="0"/>
        <w:adjustRightInd w:val="0"/>
        <w:spacing w:after="0" w:line="240" w:lineRule="auto"/>
        <w:ind w:firstLine="557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>Разработка регламента взаимодействия органов местного самоуправления и хозяйствующих субъектов при подготовке и реализации инвестиционных проектов на территории района.</w:t>
      </w:r>
    </w:p>
    <w:p w:rsidR="00864449" w:rsidRPr="00297BC4" w:rsidRDefault="00864449" w:rsidP="005E1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>Для решения задачи № 2 «Подготовка инновационной инфраструктуры для реализации инвестиционных проектов» предполагается:</w:t>
      </w:r>
    </w:p>
    <w:p w:rsidR="00864449" w:rsidRPr="00297BC4" w:rsidRDefault="00E21BD3" w:rsidP="005E12F8">
      <w:pPr>
        <w:pStyle w:val="a4"/>
        <w:tabs>
          <w:tab w:val="clear" w:pos="708"/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color w:val="auto"/>
          <w:sz w:val="28"/>
          <w:szCs w:val="28"/>
        </w:rPr>
      </w:pPr>
      <w:r w:rsidRPr="00297BC4">
        <w:rPr>
          <w:color w:val="auto"/>
          <w:sz w:val="28"/>
          <w:szCs w:val="28"/>
        </w:rPr>
        <w:t>1.</w:t>
      </w:r>
      <w:r w:rsidR="00864449" w:rsidRPr="00297BC4">
        <w:rPr>
          <w:color w:val="auto"/>
          <w:sz w:val="28"/>
          <w:szCs w:val="28"/>
        </w:rPr>
        <w:t>Создание системы управления кластерами на территории муниципального района.</w:t>
      </w:r>
    </w:p>
    <w:p w:rsidR="00864449" w:rsidRPr="00297BC4" w:rsidRDefault="00E21BD3" w:rsidP="005E12F8">
      <w:pPr>
        <w:pStyle w:val="a4"/>
        <w:tabs>
          <w:tab w:val="clear" w:pos="708"/>
          <w:tab w:val="left" w:pos="993"/>
        </w:tabs>
        <w:spacing w:line="240" w:lineRule="auto"/>
        <w:ind w:left="0" w:firstLine="709"/>
        <w:jc w:val="both"/>
        <w:rPr>
          <w:color w:val="auto"/>
          <w:sz w:val="28"/>
          <w:szCs w:val="28"/>
        </w:rPr>
      </w:pPr>
      <w:r w:rsidRPr="00297BC4">
        <w:rPr>
          <w:color w:val="auto"/>
          <w:sz w:val="28"/>
          <w:szCs w:val="28"/>
        </w:rPr>
        <w:t>2.</w:t>
      </w:r>
      <w:r w:rsidR="00864449" w:rsidRPr="00297BC4">
        <w:rPr>
          <w:color w:val="auto"/>
          <w:sz w:val="28"/>
          <w:szCs w:val="28"/>
        </w:rPr>
        <w:t>Разработка и внедрение механизмов, позволяющих планировать развитие дорожно-транспортной инфраструктуры, исходя из потребностей инвесторов (разработка концепции развития объектов придорожного  сервиса вдоль автомобильных дорог общего пользования регионального или межмуниципального значения).</w:t>
      </w:r>
    </w:p>
    <w:p w:rsidR="00864449" w:rsidRPr="00297BC4" w:rsidRDefault="00864449" w:rsidP="005E1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>Для решения задачи № 3 «Формирование и развитие финансовых механизмов привлечения и поддержки инвестиций»:</w:t>
      </w:r>
    </w:p>
    <w:p w:rsidR="00864449" w:rsidRPr="00297BC4" w:rsidRDefault="00864449" w:rsidP="005E12F8">
      <w:pPr>
        <w:pStyle w:val="a4"/>
        <w:numPr>
          <w:ilvl w:val="0"/>
          <w:numId w:val="6"/>
        </w:numPr>
        <w:tabs>
          <w:tab w:val="clear" w:pos="708"/>
        </w:tabs>
        <w:spacing w:line="240" w:lineRule="auto"/>
        <w:ind w:left="0" w:firstLine="709"/>
        <w:jc w:val="both"/>
        <w:rPr>
          <w:color w:val="auto"/>
          <w:sz w:val="28"/>
          <w:szCs w:val="28"/>
        </w:rPr>
      </w:pPr>
      <w:r w:rsidRPr="00297BC4">
        <w:rPr>
          <w:color w:val="auto"/>
          <w:sz w:val="28"/>
          <w:szCs w:val="28"/>
        </w:rPr>
        <w:t>Создание группы специалистов в органах местного самоуправления, курирующих проекты государственного и муниципального частного партнерства.</w:t>
      </w:r>
    </w:p>
    <w:p w:rsidR="00864449" w:rsidRPr="00297BC4" w:rsidRDefault="00864449" w:rsidP="005E12F8">
      <w:pPr>
        <w:numPr>
          <w:ilvl w:val="0"/>
          <w:numId w:val="6"/>
        </w:numPr>
        <w:tabs>
          <w:tab w:val="left" w:pos="9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>Обеспечение взаимодействия предприятий Зубово-Полянского района с инвестиционными и венчурными фондами, банками, специализированными финансовыми учреждениями и организациями, лизинговыми компаниями.</w:t>
      </w:r>
    </w:p>
    <w:p w:rsidR="00864449" w:rsidRPr="00297BC4" w:rsidRDefault="00864449" w:rsidP="005E12F8">
      <w:pPr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>Подготовка бюджетных заявок для включения инвестиционных проектов Зубово-Полянского муниципального района в перечень федеральных, республиканских целевых и адресных программ; оказание консультационной помощи субъектам инвестиционной деятельности по  формированию пакета документов на получение льгот и субсидий; оказание консультационной поддержки по разработке бизнес-планов инвестиционных проектов для реализации на территории муниципального района.</w:t>
      </w:r>
    </w:p>
    <w:p w:rsidR="00864449" w:rsidRPr="00297BC4" w:rsidRDefault="00864449" w:rsidP="005E1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>Для решения задачи № 4 «Поддержка продвижения на рынок инновационной продукции»:</w:t>
      </w:r>
    </w:p>
    <w:p w:rsidR="00864449" w:rsidRPr="00297BC4" w:rsidRDefault="00864449" w:rsidP="005E12F8">
      <w:pPr>
        <w:numPr>
          <w:ilvl w:val="0"/>
          <w:numId w:val="7"/>
        </w:numPr>
        <w:tabs>
          <w:tab w:val="left" w:pos="85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>Содействие в предоставлении субсидий субъектам малого и среднего предпринимательства, в том числе: начинающим малым инновационным компаниям; действующим инновационным компаниям.</w:t>
      </w:r>
    </w:p>
    <w:p w:rsidR="00864449" w:rsidRPr="00297BC4" w:rsidRDefault="00864449" w:rsidP="005E12F8">
      <w:pPr>
        <w:numPr>
          <w:ilvl w:val="0"/>
          <w:numId w:val="7"/>
        </w:numPr>
        <w:tabs>
          <w:tab w:val="left" w:pos="85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>Содействие поиску и установлению деловых связей между производителями инновационной продукции и ее предполагаемыми поставщиками.</w:t>
      </w:r>
    </w:p>
    <w:p w:rsidR="00864449" w:rsidRPr="00297BC4" w:rsidRDefault="00864449" w:rsidP="005E1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>Для решения задачи № 5 «Кадровое обеспечение инвестиционного процесса»:</w:t>
      </w:r>
    </w:p>
    <w:p w:rsidR="00864449" w:rsidRPr="00297BC4" w:rsidRDefault="00864449" w:rsidP="005E12F8">
      <w:pPr>
        <w:numPr>
          <w:ilvl w:val="0"/>
          <w:numId w:val="8"/>
        </w:numPr>
        <w:tabs>
          <w:tab w:val="left" w:pos="8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>Проведение обучающих семинаров для специалистов в области привлечения инвестиций, а также подготовка и переподготовка кадров исполнительно-распорядительных органов местного самоуправления для работы в сфере инвестиций.</w:t>
      </w:r>
    </w:p>
    <w:p w:rsidR="00864449" w:rsidRPr="00297BC4" w:rsidRDefault="00864449" w:rsidP="005E12F8">
      <w:pPr>
        <w:numPr>
          <w:ilvl w:val="0"/>
          <w:numId w:val="8"/>
        </w:numPr>
        <w:tabs>
          <w:tab w:val="left" w:pos="8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>Проведение «круглых столов», конференций, депутатских слушаний по проблемам инвестирования в экономику Зубово-Полянского муниципального района.</w:t>
      </w:r>
    </w:p>
    <w:p w:rsidR="00864449" w:rsidRPr="00297BC4" w:rsidRDefault="00864449" w:rsidP="005E1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>Для решения задачи № 6 «Формирование положительного имиджа и продвижение бренда Зубово-Полянского муниципального района»:</w:t>
      </w:r>
    </w:p>
    <w:p w:rsidR="00864449" w:rsidRPr="00297BC4" w:rsidRDefault="00864449" w:rsidP="005E12F8">
      <w:pPr>
        <w:numPr>
          <w:ilvl w:val="0"/>
          <w:numId w:val="9"/>
        </w:numPr>
        <w:tabs>
          <w:tab w:val="left" w:pos="84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>Информационное обеспечение инвесторов: ведение и обновление электронного реестра инвестиционных проектов, реализуемых в муниципальном районе (на официальном сайте района); ежегодное обновление инвестиционного паспорт</w:t>
      </w:r>
      <w:r w:rsidR="00A55CED" w:rsidRPr="00297BC4">
        <w:rPr>
          <w:rFonts w:ascii="Times New Roman" w:hAnsi="Times New Roman" w:cs="Times New Roman"/>
          <w:sz w:val="28"/>
          <w:szCs w:val="28"/>
        </w:rPr>
        <w:t xml:space="preserve">а района; реализация мероприятий по выявлению свободных инвестиционных площадок, формированию реестра потенциальных инвестиционных ниш; </w:t>
      </w:r>
      <w:r w:rsidRPr="00297BC4">
        <w:rPr>
          <w:rFonts w:ascii="Times New Roman" w:hAnsi="Times New Roman" w:cs="Times New Roman"/>
          <w:sz w:val="28"/>
          <w:szCs w:val="28"/>
        </w:rPr>
        <w:t>организация и проведение тематических выставок, ярмарок-презентаций инвестиционных проектов в муниципальном районе.</w:t>
      </w:r>
    </w:p>
    <w:p w:rsidR="00864449" w:rsidRPr="00297BC4" w:rsidRDefault="00864449" w:rsidP="005E12F8">
      <w:pPr>
        <w:numPr>
          <w:ilvl w:val="0"/>
          <w:numId w:val="9"/>
        </w:numPr>
        <w:tabs>
          <w:tab w:val="left" w:pos="84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>Продвижение бренда Зубово-Полянского муниципального района: подготовка и размещение в СМИ, на сайтах ведущих информационных агентств материалов об экономических процессах и инвестиционных возможностях муниципального района; объявлений об инвестиционных проектах или конкурсах, об изменениях в инвестиционном муниципальном и региональном законодательстве; изготовление презентационного фильма, флеш-презентации.</w:t>
      </w:r>
    </w:p>
    <w:p w:rsidR="00864449" w:rsidRPr="00297BC4" w:rsidRDefault="00864449" w:rsidP="005E12F8">
      <w:pPr>
        <w:spacing w:after="0" w:line="240" w:lineRule="auto"/>
        <w:ind w:firstLine="557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>Объем инвестиций в основной капи</w:t>
      </w:r>
      <w:r w:rsidRPr="00297BC4">
        <w:rPr>
          <w:rFonts w:ascii="Times New Roman" w:hAnsi="Times New Roman" w:cs="Times New Roman"/>
          <w:sz w:val="28"/>
          <w:szCs w:val="28"/>
        </w:rPr>
        <w:softHyphen/>
        <w:t xml:space="preserve">тал </w:t>
      </w:r>
      <w:r w:rsidR="00E50784" w:rsidRPr="00297BC4">
        <w:rPr>
          <w:rFonts w:ascii="Times New Roman" w:hAnsi="Times New Roman" w:cs="Times New Roman"/>
          <w:sz w:val="28"/>
          <w:szCs w:val="28"/>
        </w:rPr>
        <w:t xml:space="preserve">в </w:t>
      </w:r>
      <w:r w:rsidRPr="00297BC4">
        <w:rPr>
          <w:rFonts w:ascii="Times New Roman" w:hAnsi="Times New Roman" w:cs="Times New Roman"/>
          <w:sz w:val="28"/>
          <w:szCs w:val="28"/>
        </w:rPr>
        <w:t>202</w:t>
      </w:r>
      <w:r w:rsidR="00A16CF9" w:rsidRPr="00297BC4">
        <w:rPr>
          <w:rFonts w:ascii="Times New Roman" w:hAnsi="Times New Roman" w:cs="Times New Roman"/>
          <w:sz w:val="28"/>
          <w:szCs w:val="28"/>
        </w:rPr>
        <w:t>8</w:t>
      </w:r>
      <w:r w:rsidRPr="00297BC4">
        <w:rPr>
          <w:rFonts w:ascii="Times New Roman" w:hAnsi="Times New Roman" w:cs="Times New Roman"/>
          <w:sz w:val="28"/>
          <w:szCs w:val="28"/>
        </w:rPr>
        <w:t xml:space="preserve"> г. составит </w:t>
      </w:r>
      <w:r w:rsidR="00C400A9" w:rsidRPr="00297BC4">
        <w:rPr>
          <w:rFonts w:ascii="Times New Roman" w:hAnsi="Times New Roman" w:cs="Times New Roman"/>
          <w:sz w:val="28"/>
          <w:szCs w:val="28"/>
        </w:rPr>
        <w:t>6</w:t>
      </w:r>
      <w:r w:rsidR="00A16CF9" w:rsidRPr="00297BC4">
        <w:rPr>
          <w:rFonts w:ascii="Times New Roman" w:hAnsi="Times New Roman" w:cs="Times New Roman"/>
          <w:sz w:val="28"/>
          <w:szCs w:val="28"/>
        </w:rPr>
        <w:t>65</w:t>
      </w:r>
      <w:r w:rsidR="00043725" w:rsidRPr="00297BC4">
        <w:rPr>
          <w:rFonts w:ascii="Times New Roman" w:hAnsi="Times New Roman" w:cs="Times New Roman"/>
          <w:sz w:val="28"/>
          <w:szCs w:val="28"/>
        </w:rPr>
        <w:t>,0</w:t>
      </w:r>
      <w:r w:rsidRPr="00297BC4">
        <w:rPr>
          <w:rFonts w:ascii="Times New Roman" w:hAnsi="Times New Roman" w:cs="Times New Roman"/>
          <w:sz w:val="28"/>
          <w:szCs w:val="28"/>
        </w:rPr>
        <w:t xml:space="preserve"> млн. руб.</w:t>
      </w:r>
    </w:p>
    <w:p w:rsidR="00864449" w:rsidRPr="00297BC4" w:rsidRDefault="00864449" w:rsidP="005E12F8">
      <w:pPr>
        <w:spacing w:after="0" w:line="240" w:lineRule="auto"/>
        <w:ind w:firstLine="556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>Целевые индикаторы по подразделу представлены в прил. 1 к Программе.</w:t>
      </w:r>
    </w:p>
    <w:p w:rsidR="007A28D7" w:rsidRPr="00297BC4" w:rsidRDefault="007A28D7" w:rsidP="005E12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C436B" w:rsidRPr="00297BC4" w:rsidRDefault="00255C14" w:rsidP="005E12F8">
      <w:pPr>
        <w:shd w:val="clear" w:color="auto" w:fill="FFFFFF" w:themeFill="background1"/>
        <w:tabs>
          <w:tab w:val="center" w:pos="5174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297BC4">
        <w:rPr>
          <w:rFonts w:ascii="Times New Roman" w:hAnsi="Times New Roman" w:cs="Times New Roman"/>
          <w:b/>
          <w:sz w:val="28"/>
          <w:szCs w:val="28"/>
        </w:rPr>
        <w:tab/>
      </w:r>
      <w:r w:rsidR="00153F44" w:rsidRPr="00297BC4">
        <w:rPr>
          <w:rFonts w:ascii="Times New Roman" w:hAnsi="Times New Roman" w:cs="Times New Roman"/>
          <w:b/>
          <w:sz w:val="28"/>
          <w:szCs w:val="28"/>
        </w:rPr>
        <w:t>3</w:t>
      </w:r>
      <w:r w:rsidR="004C436B" w:rsidRPr="00297BC4">
        <w:rPr>
          <w:rFonts w:ascii="Times New Roman" w:hAnsi="Times New Roman" w:cs="Times New Roman"/>
          <w:b/>
          <w:sz w:val="28"/>
          <w:szCs w:val="28"/>
        </w:rPr>
        <w:t xml:space="preserve">.2  </w:t>
      </w:r>
      <w:r w:rsidR="004C436B" w:rsidRPr="00297BC4">
        <w:rPr>
          <w:rFonts w:ascii="Times New Roman" w:hAnsi="Times New Roman" w:cs="Times New Roman"/>
          <w:b/>
          <w:bCs/>
          <w:iCs/>
          <w:sz w:val="28"/>
          <w:szCs w:val="28"/>
        </w:rPr>
        <w:t>Развитие промышленного комплекса</w:t>
      </w:r>
    </w:p>
    <w:p w:rsidR="00EF4C48" w:rsidRPr="00297BC4" w:rsidRDefault="00EF4C48" w:rsidP="005E12F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4C436B" w:rsidRPr="00297BC4" w:rsidRDefault="004C436B" w:rsidP="005E12F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297BC4">
        <w:rPr>
          <w:rFonts w:ascii="Times New Roman" w:hAnsi="Times New Roman" w:cs="Times New Roman"/>
          <w:bCs/>
          <w:iCs/>
          <w:sz w:val="28"/>
          <w:szCs w:val="28"/>
        </w:rPr>
        <w:t>Промышленный сектор Зубово-Полянского муниципального района в 20</w:t>
      </w:r>
      <w:r w:rsidR="00043725" w:rsidRPr="00297BC4">
        <w:rPr>
          <w:rFonts w:ascii="Times New Roman" w:hAnsi="Times New Roman" w:cs="Times New Roman"/>
          <w:bCs/>
          <w:iCs/>
          <w:sz w:val="28"/>
          <w:szCs w:val="28"/>
        </w:rPr>
        <w:t>21</w:t>
      </w:r>
      <w:r w:rsidRPr="00297BC4">
        <w:rPr>
          <w:rFonts w:ascii="Times New Roman" w:hAnsi="Times New Roman" w:cs="Times New Roman"/>
          <w:bCs/>
          <w:iCs/>
          <w:sz w:val="28"/>
          <w:szCs w:val="28"/>
        </w:rPr>
        <w:t>-202</w:t>
      </w:r>
      <w:r w:rsidR="009F0152" w:rsidRPr="00297BC4">
        <w:rPr>
          <w:rFonts w:ascii="Times New Roman" w:hAnsi="Times New Roman" w:cs="Times New Roman"/>
          <w:bCs/>
          <w:iCs/>
          <w:sz w:val="28"/>
          <w:szCs w:val="28"/>
        </w:rPr>
        <w:t>8</w:t>
      </w:r>
      <w:r w:rsidRPr="00297BC4">
        <w:rPr>
          <w:rFonts w:ascii="Times New Roman" w:hAnsi="Times New Roman" w:cs="Times New Roman"/>
          <w:bCs/>
          <w:iCs/>
          <w:sz w:val="28"/>
          <w:szCs w:val="28"/>
        </w:rPr>
        <w:t xml:space="preserve"> годах будет развиваться в рамках приоритетных направлений экономической и социальной политики района. В связи с этим будет продолжена реализация мероприятий и проектов, имеющих для района  стратегическое значение.</w:t>
      </w:r>
    </w:p>
    <w:p w:rsidR="00153F44" w:rsidRPr="00297BC4" w:rsidRDefault="004C436B" w:rsidP="005E12F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297BC4">
        <w:rPr>
          <w:rFonts w:ascii="Times New Roman" w:hAnsi="Times New Roman" w:cs="Times New Roman"/>
          <w:bCs/>
          <w:iCs/>
          <w:sz w:val="28"/>
          <w:szCs w:val="28"/>
        </w:rPr>
        <w:t>Прогноз основных показателей развития промышленности Зубово-Полянского муниципального района представлен в таблице 2.</w:t>
      </w:r>
    </w:p>
    <w:p w:rsidR="00A87BA8" w:rsidRPr="00297BC4" w:rsidRDefault="00A87BA8" w:rsidP="005E12F8">
      <w:pPr>
        <w:spacing w:after="0" w:line="240" w:lineRule="auto"/>
        <w:ind w:firstLine="426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</w:p>
    <w:p w:rsidR="004C436B" w:rsidRPr="00297BC4" w:rsidRDefault="004C436B" w:rsidP="005E12F8">
      <w:pPr>
        <w:spacing w:after="0" w:line="240" w:lineRule="auto"/>
        <w:ind w:firstLine="426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  <w:r w:rsidRPr="00297BC4">
        <w:rPr>
          <w:rFonts w:ascii="Times New Roman" w:hAnsi="Times New Roman" w:cs="Times New Roman"/>
          <w:bCs/>
          <w:iCs/>
          <w:sz w:val="28"/>
          <w:szCs w:val="28"/>
        </w:rPr>
        <w:t>Таблица 2</w:t>
      </w:r>
    </w:p>
    <w:p w:rsidR="004C436B" w:rsidRPr="00297BC4" w:rsidRDefault="004C436B" w:rsidP="005E12F8">
      <w:pPr>
        <w:spacing w:after="0" w:line="240" w:lineRule="auto"/>
        <w:ind w:firstLine="426"/>
        <w:jc w:val="center"/>
        <w:rPr>
          <w:rFonts w:ascii="Times New Roman" w:hAnsi="Times New Roman" w:cs="Times New Roman"/>
          <w:bCs/>
          <w:iCs/>
          <w:sz w:val="24"/>
          <w:szCs w:val="28"/>
          <w:u w:val="single"/>
        </w:rPr>
      </w:pPr>
      <w:r w:rsidRPr="00297BC4">
        <w:rPr>
          <w:rFonts w:ascii="Times New Roman" w:hAnsi="Times New Roman" w:cs="Times New Roman"/>
          <w:bCs/>
          <w:iCs/>
          <w:sz w:val="24"/>
          <w:szCs w:val="28"/>
          <w:u w:val="single"/>
        </w:rPr>
        <w:t>Прогноз развития промышленности Зубово-Полянского района</w:t>
      </w:r>
    </w:p>
    <w:tbl>
      <w:tblPr>
        <w:tblW w:w="1090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75"/>
        <w:gridCol w:w="848"/>
        <w:gridCol w:w="848"/>
        <w:gridCol w:w="848"/>
        <w:gridCol w:w="848"/>
        <w:gridCol w:w="848"/>
        <w:gridCol w:w="848"/>
        <w:gridCol w:w="848"/>
        <w:gridCol w:w="848"/>
        <w:gridCol w:w="848"/>
        <w:gridCol w:w="848"/>
        <w:gridCol w:w="848"/>
      </w:tblGrid>
      <w:tr w:rsidR="005504CC" w:rsidRPr="00297BC4" w:rsidTr="005504CC">
        <w:trPr>
          <w:trHeight w:val="207"/>
        </w:trPr>
        <w:tc>
          <w:tcPr>
            <w:tcW w:w="1575" w:type="dxa"/>
            <w:vMerge w:val="restart"/>
            <w:shd w:val="clear" w:color="auto" w:fill="auto"/>
            <w:vAlign w:val="center"/>
          </w:tcPr>
          <w:p w:rsidR="005504CC" w:rsidRPr="00297BC4" w:rsidRDefault="005504CC" w:rsidP="005E12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</w:rPr>
            </w:pPr>
            <w:r w:rsidRPr="00297BC4">
              <w:rPr>
                <w:rFonts w:ascii="Times New Roman" w:eastAsia="Calibri" w:hAnsi="Times New Roman" w:cs="Times New Roman"/>
                <w:bCs/>
                <w:iCs/>
              </w:rPr>
              <w:t>Показатель</w:t>
            </w:r>
          </w:p>
        </w:tc>
        <w:tc>
          <w:tcPr>
            <w:tcW w:w="848" w:type="dxa"/>
            <w:shd w:val="clear" w:color="auto" w:fill="auto"/>
          </w:tcPr>
          <w:p w:rsidR="005504CC" w:rsidRPr="00297BC4" w:rsidRDefault="005504CC" w:rsidP="005E12F8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 w:rsidRPr="00297BC4">
              <w:rPr>
                <w:rFonts w:ascii="Times New Roman" w:eastAsia="Calibri" w:hAnsi="Times New Roman" w:cs="Times New Roman"/>
                <w:bCs/>
                <w:iCs/>
              </w:rPr>
              <w:t>2018г.</w:t>
            </w:r>
          </w:p>
        </w:tc>
        <w:tc>
          <w:tcPr>
            <w:tcW w:w="848" w:type="dxa"/>
            <w:shd w:val="clear" w:color="auto" w:fill="auto"/>
          </w:tcPr>
          <w:p w:rsidR="005504CC" w:rsidRPr="00297BC4" w:rsidRDefault="005504CC" w:rsidP="005E12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 w:rsidRPr="00297BC4">
              <w:rPr>
                <w:rFonts w:ascii="Times New Roman" w:eastAsia="Calibri" w:hAnsi="Times New Roman" w:cs="Times New Roman"/>
                <w:bCs/>
                <w:iCs/>
              </w:rPr>
              <w:t>2019г.</w:t>
            </w:r>
          </w:p>
        </w:tc>
        <w:tc>
          <w:tcPr>
            <w:tcW w:w="848" w:type="dxa"/>
            <w:shd w:val="clear" w:color="auto" w:fill="auto"/>
          </w:tcPr>
          <w:p w:rsidR="005504CC" w:rsidRPr="00297BC4" w:rsidRDefault="005504CC" w:rsidP="005E12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 w:rsidRPr="00297BC4">
              <w:rPr>
                <w:rFonts w:ascii="Times New Roman" w:eastAsia="Calibri" w:hAnsi="Times New Roman" w:cs="Times New Roman"/>
                <w:bCs/>
                <w:iCs/>
              </w:rPr>
              <w:t>2020г.</w:t>
            </w:r>
          </w:p>
        </w:tc>
        <w:tc>
          <w:tcPr>
            <w:tcW w:w="848" w:type="dxa"/>
          </w:tcPr>
          <w:p w:rsidR="005504CC" w:rsidRPr="00297BC4" w:rsidRDefault="005504CC" w:rsidP="005E12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 w:rsidRPr="00297BC4">
              <w:rPr>
                <w:rFonts w:ascii="Times New Roman" w:eastAsia="Calibri" w:hAnsi="Times New Roman" w:cs="Times New Roman"/>
                <w:bCs/>
                <w:iCs/>
              </w:rPr>
              <w:t>2021  г</w:t>
            </w:r>
          </w:p>
        </w:tc>
        <w:tc>
          <w:tcPr>
            <w:tcW w:w="848" w:type="dxa"/>
            <w:shd w:val="clear" w:color="auto" w:fill="auto"/>
          </w:tcPr>
          <w:p w:rsidR="005504CC" w:rsidRPr="00297BC4" w:rsidRDefault="005504CC" w:rsidP="005E12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 w:rsidRPr="00297BC4">
              <w:rPr>
                <w:rFonts w:ascii="Times New Roman" w:eastAsia="Calibri" w:hAnsi="Times New Roman" w:cs="Times New Roman"/>
                <w:bCs/>
                <w:iCs/>
              </w:rPr>
              <w:t>2022г.</w:t>
            </w:r>
          </w:p>
        </w:tc>
        <w:tc>
          <w:tcPr>
            <w:tcW w:w="848" w:type="dxa"/>
            <w:shd w:val="clear" w:color="auto" w:fill="auto"/>
          </w:tcPr>
          <w:p w:rsidR="005504CC" w:rsidRPr="00297BC4" w:rsidRDefault="005504CC" w:rsidP="005E12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 w:rsidRPr="00297BC4">
              <w:rPr>
                <w:rFonts w:ascii="Times New Roman" w:eastAsia="Calibri" w:hAnsi="Times New Roman" w:cs="Times New Roman"/>
                <w:bCs/>
                <w:iCs/>
              </w:rPr>
              <w:t>2023г.</w:t>
            </w:r>
          </w:p>
        </w:tc>
        <w:tc>
          <w:tcPr>
            <w:tcW w:w="848" w:type="dxa"/>
            <w:shd w:val="clear" w:color="auto" w:fill="auto"/>
          </w:tcPr>
          <w:p w:rsidR="005504CC" w:rsidRPr="00297BC4" w:rsidRDefault="005504CC" w:rsidP="005E12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 w:rsidRPr="00297BC4">
              <w:rPr>
                <w:rFonts w:ascii="Times New Roman" w:eastAsia="Calibri" w:hAnsi="Times New Roman" w:cs="Times New Roman"/>
                <w:bCs/>
                <w:iCs/>
              </w:rPr>
              <w:t>2024г.</w:t>
            </w:r>
          </w:p>
        </w:tc>
        <w:tc>
          <w:tcPr>
            <w:tcW w:w="848" w:type="dxa"/>
          </w:tcPr>
          <w:p w:rsidR="005504CC" w:rsidRPr="00297BC4" w:rsidRDefault="005504CC" w:rsidP="005E12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 w:rsidRPr="00297BC4">
              <w:rPr>
                <w:rFonts w:ascii="Times New Roman" w:eastAsia="Calibri" w:hAnsi="Times New Roman" w:cs="Times New Roman"/>
                <w:bCs/>
                <w:iCs/>
              </w:rPr>
              <w:t>2025г.</w:t>
            </w:r>
          </w:p>
        </w:tc>
        <w:tc>
          <w:tcPr>
            <w:tcW w:w="848" w:type="dxa"/>
          </w:tcPr>
          <w:p w:rsidR="005504CC" w:rsidRPr="00297BC4" w:rsidRDefault="005504CC" w:rsidP="005504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 w:rsidRPr="00297BC4">
              <w:rPr>
                <w:rFonts w:ascii="Times New Roman" w:eastAsia="Calibri" w:hAnsi="Times New Roman" w:cs="Times New Roman"/>
                <w:bCs/>
                <w:iCs/>
              </w:rPr>
              <w:t>2026г.</w:t>
            </w:r>
          </w:p>
        </w:tc>
        <w:tc>
          <w:tcPr>
            <w:tcW w:w="848" w:type="dxa"/>
          </w:tcPr>
          <w:p w:rsidR="005504CC" w:rsidRPr="00297BC4" w:rsidRDefault="005504CC" w:rsidP="005504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 w:rsidRPr="00297BC4">
              <w:rPr>
                <w:rFonts w:ascii="Times New Roman" w:eastAsia="Calibri" w:hAnsi="Times New Roman" w:cs="Times New Roman"/>
                <w:bCs/>
                <w:iCs/>
              </w:rPr>
              <w:t>2027г.</w:t>
            </w:r>
          </w:p>
        </w:tc>
        <w:tc>
          <w:tcPr>
            <w:tcW w:w="848" w:type="dxa"/>
          </w:tcPr>
          <w:p w:rsidR="005504CC" w:rsidRPr="00297BC4" w:rsidRDefault="005504CC" w:rsidP="005E12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 w:rsidRPr="00297BC4">
              <w:rPr>
                <w:rFonts w:ascii="Times New Roman" w:eastAsia="Calibri" w:hAnsi="Times New Roman" w:cs="Times New Roman"/>
                <w:bCs/>
                <w:iCs/>
              </w:rPr>
              <w:t>2028г.</w:t>
            </w:r>
          </w:p>
        </w:tc>
      </w:tr>
      <w:tr w:rsidR="005504CC" w:rsidRPr="00297BC4" w:rsidTr="005504CC">
        <w:trPr>
          <w:gridAfter w:val="3"/>
          <w:wAfter w:w="2544" w:type="dxa"/>
          <w:trHeight w:val="226"/>
        </w:trPr>
        <w:tc>
          <w:tcPr>
            <w:tcW w:w="1575" w:type="dxa"/>
            <w:vMerge/>
            <w:shd w:val="clear" w:color="auto" w:fill="auto"/>
          </w:tcPr>
          <w:p w:rsidR="005504CC" w:rsidRPr="00297BC4" w:rsidRDefault="005504CC" w:rsidP="005E12F8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48" w:type="dxa"/>
            <w:shd w:val="clear" w:color="auto" w:fill="auto"/>
          </w:tcPr>
          <w:p w:rsidR="005504CC" w:rsidRPr="00297BC4" w:rsidRDefault="005504CC" w:rsidP="005E12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 w:rsidRPr="00297BC4">
              <w:rPr>
                <w:rFonts w:ascii="Times New Roman" w:eastAsia="Calibri" w:hAnsi="Times New Roman" w:cs="Times New Roman"/>
                <w:bCs/>
                <w:iCs/>
              </w:rPr>
              <w:t>факт</w:t>
            </w:r>
          </w:p>
        </w:tc>
        <w:tc>
          <w:tcPr>
            <w:tcW w:w="848" w:type="dxa"/>
            <w:shd w:val="clear" w:color="auto" w:fill="auto"/>
          </w:tcPr>
          <w:p w:rsidR="005504CC" w:rsidRPr="00297BC4" w:rsidRDefault="005504CC" w:rsidP="005E12F8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 w:rsidRPr="00297BC4">
              <w:rPr>
                <w:rFonts w:ascii="Times New Roman" w:eastAsia="Calibri" w:hAnsi="Times New Roman" w:cs="Times New Roman"/>
                <w:bCs/>
                <w:iCs/>
              </w:rPr>
              <w:t>факт</w:t>
            </w:r>
          </w:p>
        </w:tc>
        <w:tc>
          <w:tcPr>
            <w:tcW w:w="848" w:type="dxa"/>
            <w:shd w:val="clear" w:color="auto" w:fill="auto"/>
          </w:tcPr>
          <w:p w:rsidR="005504CC" w:rsidRPr="00297BC4" w:rsidRDefault="005504CC" w:rsidP="005E12F8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 w:rsidRPr="00297BC4">
              <w:rPr>
                <w:rFonts w:ascii="Times New Roman" w:eastAsia="Calibri" w:hAnsi="Times New Roman" w:cs="Times New Roman"/>
                <w:bCs/>
                <w:iCs/>
              </w:rPr>
              <w:t>факт</w:t>
            </w:r>
          </w:p>
        </w:tc>
        <w:tc>
          <w:tcPr>
            <w:tcW w:w="848" w:type="dxa"/>
          </w:tcPr>
          <w:p w:rsidR="005504CC" w:rsidRPr="00297BC4" w:rsidRDefault="005504CC">
            <w:r w:rsidRPr="00297BC4">
              <w:rPr>
                <w:rFonts w:ascii="Times New Roman" w:eastAsia="Calibri" w:hAnsi="Times New Roman" w:cs="Times New Roman"/>
                <w:bCs/>
                <w:iCs/>
              </w:rPr>
              <w:t>факт</w:t>
            </w:r>
          </w:p>
        </w:tc>
        <w:tc>
          <w:tcPr>
            <w:tcW w:w="848" w:type="dxa"/>
          </w:tcPr>
          <w:p w:rsidR="005504CC" w:rsidRPr="00297BC4" w:rsidRDefault="005504CC">
            <w:r w:rsidRPr="00297BC4">
              <w:rPr>
                <w:rFonts w:ascii="Times New Roman" w:eastAsia="Calibri" w:hAnsi="Times New Roman" w:cs="Times New Roman"/>
                <w:bCs/>
                <w:iCs/>
              </w:rPr>
              <w:t>факт</w:t>
            </w:r>
          </w:p>
        </w:tc>
        <w:tc>
          <w:tcPr>
            <w:tcW w:w="848" w:type="dxa"/>
          </w:tcPr>
          <w:p w:rsidR="005504CC" w:rsidRPr="00297BC4" w:rsidRDefault="005504CC">
            <w:r w:rsidRPr="00297BC4">
              <w:rPr>
                <w:rFonts w:ascii="Times New Roman" w:eastAsia="Calibri" w:hAnsi="Times New Roman" w:cs="Times New Roman"/>
                <w:bCs/>
                <w:iCs/>
              </w:rPr>
              <w:t>факт</w:t>
            </w:r>
          </w:p>
        </w:tc>
        <w:tc>
          <w:tcPr>
            <w:tcW w:w="848" w:type="dxa"/>
          </w:tcPr>
          <w:p w:rsidR="005504CC" w:rsidRPr="00297BC4" w:rsidRDefault="005504CC">
            <w:r w:rsidRPr="00297BC4">
              <w:rPr>
                <w:rFonts w:ascii="Times New Roman" w:eastAsia="Calibri" w:hAnsi="Times New Roman" w:cs="Times New Roman"/>
                <w:bCs/>
                <w:iCs/>
              </w:rPr>
              <w:t>факт</w:t>
            </w:r>
          </w:p>
        </w:tc>
        <w:tc>
          <w:tcPr>
            <w:tcW w:w="848" w:type="dxa"/>
          </w:tcPr>
          <w:p w:rsidR="005504CC" w:rsidRPr="00297BC4" w:rsidRDefault="005504CC">
            <w:pPr>
              <w:rPr>
                <w:rFonts w:ascii="Times New Roman" w:eastAsia="Calibri" w:hAnsi="Times New Roman" w:cs="Times New Roman"/>
                <w:bCs/>
                <w:iCs/>
              </w:rPr>
            </w:pPr>
          </w:p>
        </w:tc>
      </w:tr>
      <w:tr w:rsidR="005504CC" w:rsidRPr="00297BC4" w:rsidTr="005504CC">
        <w:trPr>
          <w:trHeight w:val="4201"/>
        </w:trPr>
        <w:tc>
          <w:tcPr>
            <w:tcW w:w="1575" w:type="dxa"/>
            <w:shd w:val="clear" w:color="auto" w:fill="auto"/>
          </w:tcPr>
          <w:p w:rsidR="005504CC" w:rsidRPr="00297BC4" w:rsidRDefault="005504CC" w:rsidP="005E12F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97BC4">
              <w:rPr>
                <w:rFonts w:ascii="Times New Roman" w:hAnsi="Times New Roman" w:cs="Times New Roman"/>
              </w:rPr>
              <w:t>Объем отгруженных товаров собственного производства, выполненных работ и услуг собственными силами по видам экономической деятельности «Обрабатывающие производства», «Обеспечение электрической энергией, газом и паром; кондиционирование воздуха», «Водоснабжение; водоотведение, организация сбора и утилизации отходов, деятельность по ликвидации загрязнений», тыс. руб.</w:t>
            </w:r>
          </w:p>
        </w:tc>
        <w:tc>
          <w:tcPr>
            <w:tcW w:w="848" w:type="dxa"/>
            <w:shd w:val="clear" w:color="auto" w:fill="auto"/>
            <w:vAlign w:val="center"/>
          </w:tcPr>
          <w:p w:rsidR="005504CC" w:rsidRPr="00297BC4" w:rsidRDefault="005504CC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7BC4">
              <w:rPr>
                <w:rFonts w:ascii="Times New Roman" w:hAnsi="Times New Roman" w:cs="Times New Roman"/>
              </w:rPr>
              <w:t>3997574</w:t>
            </w:r>
          </w:p>
        </w:tc>
        <w:tc>
          <w:tcPr>
            <w:tcW w:w="848" w:type="dxa"/>
            <w:shd w:val="clear" w:color="auto" w:fill="auto"/>
            <w:vAlign w:val="center"/>
          </w:tcPr>
          <w:p w:rsidR="005504CC" w:rsidRPr="00297BC4" w:rsidRDefault="005504CC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7BC4">
              <w:rPr>
                <w:rFonts w:ascii="Times New Roman" w:hAnsi="Times New Roman" w:cs="Times New Roman"/>
              </w:rPr>
              <w:t>4098761</w:t>
            </w:r>
          </w:p>
        </w:tc>
        <w:tc>
          <w:tcPr>
            <w:tcW w:w="848" w:type="dxa"/>
            <w:shd w:val="clear" w:color="auto" w:fill="auto"/>
            <w:vAlign w:val="center"/>
          </w:tcPr>
          <w:p w:rsidR="005504CC" w:rsidRPr="00297BC4" w:rsidRDefault="005504CC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7BC4">
              <w:rPr>
                <w:rFonts w:ascii="Times New Roman" w:hAnsi="Times New Roman" w:cs="Times New Roman"/>
              </w:rPr>
              <w:t>4250114</w:t>
            </w:r>
          </w:p>
        </w:tc>
        <w:tc>
          <w:tcPr>
            <w:tcW w:w="848" w:type="dxa"/>
            <w:vAlign w:val="center"/>
          </w:tcPr>
          <w:p w:rsidR="005504CC" w:rsidRPr="00297BC4" w:rsidRDefault="005504CC" w:rsidP="005E12F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97BC4">
              <w:rPr>
                <w:rFonts w:ascii="Times New Roman" w:hAnsi="Times New Roman" w:cs="Times New Roman"/>
              </w:rPr>
              <w:t>4503597</w:t>
            </w:r>
          </w:p>
        </w:tc>
        <w:tc>
          <w:tcPr>
            <w:tcW w:w="848" w:type="dxa"/>
            <w:shd w:val="clear" w:color="auto" w:fill="auto"/>
            <w:vAlign w:val="center"/>
          </w:tcPr>
          <w:p w:rsidR="005504CC" w:rsidRPr="00297BC4" w:rsidRDefault="005504CC" w:rsidP="005E12F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97BC4">
              <w:rPr>
                <w:rFonts w:ascii="Times New Roman" w:hAnsi="Times New Roman" w:cs="Times New Roman"/>
              </w:rPr>
              <w:t>4928635</w:t>
            </w:r>
          </w:p>
        </w:tc>
        <w:tc>
          <w:tcPr>
            <w:tcW w:w="848" w:type="dxa"/>
            <w:shd w:val="clear" w:color="auto" w:fill="auto"/>
            <w:vAlign w:val="center"/>
          </w:tcPr>
          <w:p w:rsidR="005504CC" w:rsidRPr="00297BC4" w:rsidRDefault="005504CC" w:rsidP="005E12F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97BC4">
              <w:rPr>
                <w:rFonts w:ascii="Times New Roman" w:hAnsi="Times New Roman" w:cs="Times New Roman"/>
              </w:rPr>
              <w:t>5400695</w:t>
            </w:r>
          </w:p>
        </w:tc>
        <w:tc>
          <w:tcPr>
            <w:tcW w:w="848" w:type="dxa"/>
            <w:shd w:val="clear" w:color="auto" w:fill="auto"/>
            <w:vAlign w:val="center"/>
          </w:tcPr>
          <w:p w:rsidR="005504CC" w:rsidRPr="00297BC4" w:rsidRDefault="005504CC" w:rsidP="005E12F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97BC4">
              <w:rPr>
                <w:rFonts w:ascii="Times New Roman" w:hAnsi="Times New Roman" w:cs="Times New Roman"/>
              </w:rPr>
              <w:t>6069905</w:t>
            </w:r>
          </w:p>
        </w:tc>
        <w:tc>
          <w:tcPr>
            <w:tcW w:w="848" w:type="dxa"/>
            <w:vAlign w:val="center"/>
          </w:tcPr>
          <w:p w:rsidR="005504CC" w:rsidRPr="00297BC4" w:rsidRDefault="00A16CF9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7BC4">
              <w:rPr>
                <w:rFonts w:ascii="Times New Roman" w:hAnsi="Times New Roman" w:cs="Times New Roman"/>
              </w:rPr>
              <w:t>6348600</w:t>
            </w:r>
          </w:p>
        </w:tc>
        <w:tc>
          <w:tcPr>
            <w:tcW w:w="848" w:type="dxa"/>
          </w:tcPr>
          <w:p w:rsidR="005504CC" w:rsidRPr="00297BC4" w:rsidRDefault="005504CC" w:rsidP="00C400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504CC" w:rsidRPr="00297BC4" w:rsidRDefault="005504CC" w:rsidP="00C400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504CC" w:rsidRPr="00297BC4" w:rsidRDefault="005504CC" w:rsidP="00C400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504CC" w:rsidRPr="00297BC4" w:rsidRDefault="005504CC" w:rsidP="00C400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504CC" w:rsidRPr="00297BC4" w:rsidRDefault="005504CC" w:rsidP="00C400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504CC" w:rsidRPr="00297BC4" w:rsidRDefault="005504CC" w:rsidP="00C400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504CC" w:rsidRPr="00297BC4" w:rsidRDefault="005504CC" w:rsidP="00C400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504CC" w:rsidRPr="00297BC4" w:rsidRDefault="005504CC" w:rsidP="00C400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504CC" w:rsidRPr="00297BC4" w:rsidRDefault="00A16CF9" w:rsidP="00C400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7BC4">
              <w:rPr>
                <w:rFonts w:ascii="Times New Roman" w:hAnsi="Times New Roman" w:cs="Times New Roman"/>
              </w:rPr>
              <w:t>6611753</w:t>
            </w:r>
          </w:p>
        </w:tc>
        <w:tc>
          <w:tcPr>
            <w:tcW w:w="848" w:type="dxa"/>
          </w:tcPr>
          <w:p w:rsidR="005504CC" w:rsidRPr="00297BC4" w:rsidRDefault="005504CC" w:rsidP="00C400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504CC" w:rsidRPr="00297BC4" w:rsidRDefault="005504CC" w:rsidP="00C400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504CC" w:rsidRPr="00297BC4" w:rsidRDefault="005504CC" w:rsidP="00C400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504CC" w:rsidRPr="00297BC4" w:rsidRDefault="005504CC" w:rsidP="00C400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504CC" w:rsidRPr="00297BC4" w:rsidRDefault="005504CC" w:rsidP="00C400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504CC" w:rsidRPr="00297BC4" w:rsidRDefault="005504CC" w:rsidP="00C400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504CC" w:rsidRPr="00297BC4" w:rsidRDefault="005504CC" w:rsidP="00C400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504CC" w:rsidRPr="00297BC4" w:rsidRDefault="005504CC" w:rsidP="00C400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504CC" w:rsidRPr="00297BC4" w:rsidRDefault="00A16CF9" w:rsidP="00C400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7BC4">
              <w:rPr>
                <w:rFonts w:ascii="Times New Roman" w:hAnsi="Times New Roman" w:cs="Times New Roman"/>
              </w:rPr>
              <w:t>6883421</w:t>
            </w:r>
          </w:p>
        </w:tc>
        <w:tc>
          <w:tcPr>
            <w:tcW w:w="848" w:type="dxa"/>
          </w:tcPr>
          <w:p w:rsidR="00BB191B" w:rsidRPr="00297BC4" w:rsidRDefault="00BB191B" w:rsidP="00C400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B191B" w:rsidRPr="00297BC4" w:rsidRDefault="00BB191B" w:rsidP="00C400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B191B" w:rsidRPr="00297BC4" w:rsidRDefault="00BB191B" w:rsidP="00C400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B191B" w:rsidRPr="00297BC4" w:rsidRDefault="00BB191B" w:rsidP="00C400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B191B" w:rsidRPr="00297BC4" w:rsidRDefault="00BB191B" w:rsidP="00C400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B191B" w:rsidRPr="00297BC4" w:rsidRDefault="00BB191B" w:rsidP="00C400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B191B" w:rsidRPr="00297BC4" w:rsidRDefault="00BB191B" w:rsidP="00C400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B191B" w:rsidRPr="00297BC4" w:rsidRDefault="00BB191B" w:rsidP="00C400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504CC" w:rsidRPr="00297BC4" w:rsidRDefault="00A16CF9" w:rsidP="00C400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7BC4">
              <w:rPr>
                <w:rFonts w:ascii="Times New Roman" w:hAnsi="Times New Roman" w:cs="Times New Roman"/>
              </w:rPr>
              <w:t>7129127</w:t>
            </w:r>
          </w:p>
        </w:tc>
      </w:tr>
      <w:tr w:rsidR="005504CC" w:rsidRPr="00297BC4" w:rsidTr="005504CC">
        <w:trPr>
          <w:trHeight w:val="7083"/>
        </w:trPr>
        <w:tc>
          <w:tcPr>
            <w:tcW w:w="1575" w:type="dxa"/>
            <w:shd w:val="clear" w:color="auto" w:fill="auto"/>
          </w:tcPr>
          <w:p w:rsidR="005504CC" w:rsidRPr="00297BC4" w:rsidRDefault="005504CC" w:rsidP="005E12F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297BC4">
              <w:rPr>
                <w:rFonts w:ascii="Times New Roman" w:eastAsia="Calibri" w:hAnsi="Times New Roman" w:cs="Times New Roman"/>
                <w:bCs/>
                <w:iCs/>
              </w:rPr>
              <w:t>Темп роста объема отгруженных товаров собственного производства, выполненных работ и услуг собственными силами по видам экономической деятельности «Обрабатывающие производства», «Обеспечение электрической энергией, газом и паром; кондиционирование воздуха», «Водоснабжение; водоотведение, организация сбора и утилизации отходов, деятельность по ликвидации загрязнений», % к предыдущему году</w:t>
            </w:r>
          </w:p>
        </w:tc>
        <w:tc>
          <w:tcPr>
            <w:tcW w:w="848" w:type="dxa"/>
            <w:shd w:val="clear" w:color="auto" w:fill="auto"/>
            <w:vAlign w:val="center"/>
          </w:tcPr>
          <w:p w:rsidR="005504CC" w:rsidRPr="00297BC4" w:rsidRDefault="005504CC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7BC4">
              <w:rPr>
                <w:rFonts w:ascii="Times New Roman" w:hAnsi="Times New Roman" w:cs="Times New Roman"/>
              </w:rPr>
              <w:t>127,2</w:t>
            </w:r>
          </w:p>
        </w:tc>
        <w:tc>
          <w:tcPr>
            <w:tcW w:w="848" w:type="dxa"/>
            <w:shd w:val="clear" w:color="auto" w:fill="auto"/>
            <w:vAlign w:val="center"/>
          </w:tcPr>
          <w:p w:rsidR="005504CC" w:rsidRPr="00297BC4" w:rsidRDefault="005504CC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7BC4">
              <w:rPr>
                <w:rFonts w:ascii="Times New Roman" w:hAnsi="Times New Roman" w:cs="Times New Roman"/>
              </w:rPr>
              <w:t>102,5</w:t>
            </w:r>
          </w:p>
        </w:tc>
        <w:tc>
          <w:tcPr>
            <w:tcW w:w="848" w:type="dxa"/>
            <w:shd w:val="clear" w:color="auto" w:fill="auto"/>
            <w:vAlign w:val="center"/>
          </w:tcPr>
          <w:p w:rsidR="005504CC" w:rsidRPr="00297BC4" w:rsidRDefault="005504CC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7BC4">
              <w:rPr>
                <w:rFonts w:ascii="Times New Roman" w:hAnsi="Times New Roman" w:cs="Times New Roman"/>
              </w:rPr>
              <w:t>103,7</w:t>
            </w:r>
          </w:p>
        </w:tc>
        <w:tc>
          <w:tcPr>
            <w:tcW w:w="848" w:type="dxa"/>
            <w:vAlign w:val="center"/>
          </w:tcPr>
          <w:p w:rsidR="005504CC" w:rsidRPr="00297BC4" w:rsidRDefault="005504CC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7BC4">
              <w:rPr>
                <w:rFonts w:ascii="Times New Roman" w:hAnsi="Times New Roman" w:cs="Times New Roman"/>
              </w:rPr>
              <w:t>106,0</w:t>
            </w:r>
          </w:p>
        </w:tc>
        <w:tc>
          <w:tcPr>
            <w:tcW w:w="848" w:type="dxa"/>
            <w:shd w:val="clear" w:color="auto" w:fill="auto"/>
            <w:vAlign w:val="center"/>
          </w:tcPr>
          <w:p w:rsidR="005504CC" w:rsidRPr="00297BC4" w:rsidRDefault="005504CC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7BC4">
              <w:rPr>
                <w:rFonts w:ascii="Times New Roman" w:hAnsi="Times New Roman" w:cs="Times New Roman"/>
              </w:rPr>
              <w:t>109,4</w:t>
            </w:r>
          </w:p>
        </w:tc>
        <w:tc>
          <w:tcPr>
            <w:tcW w:w="848" w:type="dxa"/>
            <w:shd w:val="clear" w:color="auto" w:fill="auto"/>
            <w:vAlign w:val="center"/>
          </w:tcPr>
          <w:p w:rsidR="005504CC" w:rsidRPr="00297BC4" w:rsidRDefault="005504CC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7BC4">
              <w:rPr>
                <w:rFonts w:ascii="Times New Roman" w:hAnsi="Times New Roman" w:cs="Times New Roman"/>
              </w:rPr>
              <w:t>78,6</w:t>
            </w:r>
          </w:p>
        </w:tc>
        <w:tc>
          <w:tcPr>
            <w:tcW w:w="848" w:type="dxa"/>
            <w:shd w:val="clear" w:color="auto" w:fill="auto"/>
            <w:vAlign w:val="center"/>
          </w:tcPr>
          <w:p w:rsidR="005504CC" w:rsidRPr="00297BC4" w:rsidRDefault="005504CC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7BC4">
              <w:rPr>
                <w:rFonts w:ascii="Times New Roman" w:hAnsi="Times New Roman" w:cs="Times New Roman"/>
              </w:rPr>
              <w:t>113,2</w:t>
            </w:r>
          </w:p>
        </w:tc>
        <w:tc>
          <w:tcPr>
            <w:tcW w:w="848" w:type="dxa"/>
            <w:vAlign w:val="center"/>
          </w:tcPr>
          <w:p w:rsidR="005504CC" w:rsidRPr="00297BC4" w:rsidRDefault="005504CC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7BC4">
              <w:rPr>
                <w:rFonts w:ascii="Times New Roman" w:hAnsi="Times New Roman" w:cs="Times New Roman"/>
              </w:rPr>
              <w:t>103,0</w:t>
            </w:r>
          </w:p>
        </w:tc>
        <w:tc>
          <w:tcPr>
            <w:tcW w:w="848" w:type="dxa"/>
          </w:tcPr>
          <w:p w:rsidR="005504CC" w:rsidRPr="00297BC4" w:rsidRDefault="005504CC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504CC" w:rsidRPr="00297BC4" w:rsidRDefault="005504CC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504CC" w:rsidRPr="00297BC4" w:rsidRDefault="005504CC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504CC" w:rsidRPr="00297BC4" w:rsidRDefault="005504CC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504CC" w:rsidRPr="00297BC4" w:rsidRDefault="005504CC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504CC" w:rsidRPr="00297BC4" w:rsidRDefault="005504CC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504CC" w:rsidRPr="00297BC4" w:rsidRDefault="005504CC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504CC" w:rsidRPr="00297BC4" w:rsidRDefault="005504CC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504CC" w:rsidRPr="00297BC4" w:rsidRDefault="005504CC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504CC" w:rsidRPr="00297BC4" w:rsidRDefault="005504CC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504CC" w:rsidRPr="00297BC4" w:rsidRDefault="005504CC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504CC" w:rsidRPr="00297BC4" w:rsidRDefault="005504CC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504CC" w:rsidRPr="00297BC4" w:rsidRDefault="005504CC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504CC" w:rsidRPr="00297BC4" w:rsidRDefault="005504CC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504CC" w:rsidRPr="00297BC4" w:rsidRDefault="005504CC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504CC" w:rsidRPr="00297BC4" w:rsidRDefault="005504CC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504CC" w:rsidRPr="00297BC4" w:rsidRDefault="005504CC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504CC" w:rsidRPr="00297BC4" w:rsidRDefault="005504CC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504CC" w:rsidRPr="00297BC4" w:rsidRDefault="005504CC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504CC" w:rsidRPr="00297BC4" w:rsidRDefault="005504CC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504CC" w:rsidRPr="00297BC4" w:rsidRDefault="005504CC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7BC4">
              <w:rPr>
                <w:rFonts w:ascii="Times New Roman" w:hAnsi="Times New Roman" w:cs="Times New Roman"/>
              </w:rPr>
              <w:t>102,5</w:t>
            </w:r>
          </w:p>
        </w:tc>
        <w:tc>
          <w:tcPr>
            <w:tcW w:w="848" w:type="dxa"/>
          </w:tcPr>
          <w:p w:rsidR="005504CC" w:rsidRPr="00297BC4" w:rsidRDefault="005504CC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504CC" w:rsidRPr="00297BC4" w:rsidRDefault="005504CC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504CC" w:rsidRPr="00297BC4" w:rsidRDefault="005504CC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504CC" w:rsidRPr="00297BC4" w:rsidRDefault="005504CC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504CC" w:rsidRPr="00297BC4" w:rsidRDefault="005504CC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504CC" w:rsidRPr="00297BC4" w:rsidRDefault="005504CC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504CC" w:rsidRPr="00297BC4" w:rsidRDefault="005504CC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504CC" w:rsidRPr="00297BC4" w:rsidRDefault="005504CC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504CC" w:rsidRPr="00297BC4" w:rsidRDefault="005504CC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504CC" w:rsidRPr="00297BC4" w:rsidRDefault="005504CC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504CC" w:rsidRPr="00297BC4" w:rsidRDefault="005504CC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504CC" w:rsidRPr="00297BC4" w:rsidRDefault="005504CC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504CC" w:rsidRPr="00297BC4" w:rsidRDefault="005504CC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504CC" w:rsidRPr="00297BC4" w:rsidRDefault="005504CC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504CC" w:rsidRPr="00297BC4" w:rsidRDefault="005504CC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504CC" w:rsidRPr="00297BC4" w:rsidRDefault="005504CC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504CC" w:rsidRPr="00297BC4" w:rsidRDefault="005504CC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504CC" w:rsidRPr="00297BC4" w:rsidRDefault="005504CC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504CC" w:rsidRPr="00297BC4" w:rsidRDefault="005504CC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504CC" w:rsidRPr="00297BC4" w:rsidRDefault="005504CC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504CC" w:rsidRPr="00297BC4" w:rsidRDefault="005504CC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7BC4">
              <w:rPr>
                <w:rFonts w:ascii="Times New Roman" w:hAnsi="Times New Roman" w:cs="Times New Roman"/>
              </w:rPr>
              <w:t>101,9</w:t>
            </w:r>
          </w:p>
        </w:tc>
        <w:tc>
          <w:tcPr>
            <w:tcW w:w="848" w:type="dxa"/>
          </w:tcPr>
          <w:p w:rsidR="00BB191B" w:rsidRPr="00297BC4" w:rsidRDefault="00BB191B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B191B" w:rsidRPr="00297BC4" w:rsidRDefault="00BB191B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B191B" w:rsidRPr="00297BC4" w:rsidRDefault="00BB191B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B191B" w:rsidRPr="00297BC4" w:rsidRDefault="00BB191B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B191B" w:rsidRPr="00297BC4" w:rsidRDefault="00BB191B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B191B" w:rsidRPr="00297BC4" w:rsidRDefault="00BB191B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B191B" w:rsidRPr="00297BC4" w:rsidRDefault="00BB191B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B191B" w:rsidRPr="00297BC4" w:rsidRDefault="00BB191B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B191B" w:rsidRPr="00297BC4" w:rsidRDefault="00BB191B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B191B" w:rsidRPr="00297BC4" w:rsidRDefault="00BB191B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B191B" w:rsidRPr="00297BC4" w:rsidRDefault="00BB191B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B191B" w:rsidRPr="00297BC4" w:rsidRDefault="00BB191B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B191B" w:rsidRPr="00297BC4" w:rsidRDefault="00BB191B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B191B" w:rsidRPr="00297BC4" w:rsidRDefault="00BB191B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B191B" w:rsidRPr="00297BC4" w:rsidRDefault="00BB191B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B191B" w:rsidRPr="00297BC4" w:rsidRDefault="00BB191B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B191B" w:rsidRPr="00297BC4" w:rsidRDefault="00BB191B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B191B" w:rsidRPr="00297BC4" w:rsidRDefault="00BB191B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B191B" w:rsidRPr="00297BC4" w:rsidRDefault="00BB191B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B191B" w:rsidRPr="00297BC4" w:rsidRDefault="00BB191B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504CC" w:rsidRPr="00297BC4" w:rsidRDefault="00BB191B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7BC4">
              <w:rPr>
                <w:rFonts w:ascii="Times New Roman" w:hAnsi="Times New Roman" w:cs="Times New Roman"/>
              </w:rPr>
              <w:t>101,5</w:t>
            </w:r>
          </w:p>
        </w:tc>
      </w:tr>
      <w:tr w:rsidR="005504CC" w:rsidRPr="00297BC4" w:rsidTr="005504CC">
        <w:trPr>
          <w:trHeight w:val="1093"/>
        </w:trPr>
        <w:tc>
          <w:tcPr>
            <w:tcW w:w="1575" w:type="dxa"/>
            <w:shd w:val="clear" w:color="auto" w:fill="auto"/>
          </w:tcPr>
          <w:p w:rsidR="005504CC" w:rsidRPr="00297BC4" w:rsidRDefault="005504CC" w:rsidP="005E12F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297BC4">
              <w:rPr>
                <w:rFonts w:ascii="Times New Roman" w:eastAsia="Calibri" w:hAnsi="Times New Roman" w:cs="Times New Roman"/>
                <w:bCs/>
                <w:iCs/>
              </w:rPr>
              <w:t>Производительность труда в обрабатывающих производствах, тыс. руб.</w:t>
            </w:r>
          </w:p>
        </w:tc>
        <w:tc>
          <w:tcPr>
            <w:tcW w:w="848" w:type="dxa"/>
            <w:shd w:val="clear" w:color="auto" w:fill="auto"/>
            <w:vAlign w:val="center"/>
          </w:tcPr>
          <w:p w:rsidR="005504CC" w:rsidRPr="00297BC4" w:rsidRDefault="005504CC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7BC4">
              <w:rPr>
                <w:rFonts w:ascii="Times New Roman" w:hAnsi="Times New Roman" w:cs="Times New Roman"/>
              </w:rPr>
              <w:t>3195,5</w:t>
            </w:r>
          </w:p>
        </w:tc>
        <w:tc>
          <w:tcPr>
            <w:tcW w:w="848" w:type="dxa"/>
            <w:shd w:val="clear" w:color="auto" w:fill="auto"/>
            <w:vAlign w:val="center"/>
          </w:tcPr>
          <w:p w:rsidR="005504CC" w:rsidRPr="00297BC4" w:rsidRDefault="005504CC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7BC4">
              <w:rPr>
                <w:rFonts w:ascii="Times New Roman" w:hAnsi="Times New Roman" w:cs="Times New Roman"/>
              </w:rPr>
              <w:t>3345,9</w:t>
            </w:r>
          </w:p>
        </w:tc>
        <w:tc>
          <w:tcPr>
            <w:tcW w:w="848" w:type="dxa"/>
            <w:shd w:val="clear" w:color="auto" w:fill="auto"/>
            <w:vAlign w:val="center"/>
          </w:tcPr>
          <w:p w:rsidR="005504CC" w:rsidRPr="00297BC4" w:rsidRDefault="005504CC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7BC4">
              <w:rPr>
                <w:rFonts w:ascii="Times New Roman" w:hAnsi="Times New Roman" w:cs="Times New Roman"/>
              </w:rPr>
              <w:t>3702,2</w:t>
            </w:r>
          </w:p>
        </w:tc>
        <w:tc>
          <w:tcPr>
            <w:tcW w:w="848" w:type="dxa"/>
            <w:vAlign w:val="center"/>
          </w:tcPr>
          <w:p w:rsidR="005504CC" w:rsidRPr="00297BC4" w:rsidRDefault="005504CC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7BC4">
              <w:rPr>
                <w:rFonts w:ascii="Times New Roman" w:hAnsi="Times New Roman" w:cs="Times New Roman"/>
              </w:rPr>
              <w:t>3916,2</w:t>
            </w:r>
          </w:p>
        </w:tc>
        <w:tc>
          <w:tcPr>
            <w:tcW w:w="848" w:type="dxa"/>
            <w:shd w:val="clear" w:color="auto" w:fill="auto"/>
            <w:vAlign w:val="center"/>
          </w:tcPr>
          <w:p w:rsidR="005504CC" w:rsidRPr="00297BC4" w:rsidRDefault="005504CC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7BC4">
              <w:rPr>
                <w:rFonts w:ascii="Times New Roman" w:hAnsi="Times New Roman" w:cs="Times New Roman"/>
              </w:rPr>
              <w:t>4285,8</w:t>
            </w:r>
          </w:p>
        </w:tc>
        <w:tc>
          <w:tcPr>
            <w:tcW w:w="848" w:type="dxa"/>
            <w:shd w:val="clear" w:color="auto" w:fill="auto"/>
            <w:vAlign w:val="center"/>
          </w:tcPr>
          <w:p w:rsidR="005504CC" w:rsidRPr="00297BC4" w:rsidRDefault="005504CC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7BC4">
              <w:rPr>
                <w:rFonts w:ascii="Times New Roman" w:hAnsi="Times New Roman" w:cs="Times New Roman"/>
              </w:rPr>
              <w:t>4696,2</w:t>
            </w:r>
          </w:p>
        </w:tc>
        <w:tc>
          <w:tcPr>
            <w:tcW w:w="848" w:type="dxa"/>
            <w:shd w:val="clear" w:color="auto" w:fill="auto"/>
            <w:vAlign w:val="center"/>
          </w:tcPr>
          <w:p w:rsidR="005504CC" w:rsidRPr="00297BC4" w:rsidRDefault="005504CC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7BC4">
              <w:rPr>
                <w:rFonts w:ascii="Times New Roman" w:hAnsi="Times New Roman" w:cs="Times New Roman"/>
              </w:rPr>
              <w:t>5155,2</w:t>
            </w:r>
          </w:p>
        </w:tc>
        <w:tc>
          <w:tcPr>
            <w:tcW w:w="848" w:type="dxa"/>
            <w:vAlign w:val="center"/>
          </w:tcPr>
          <w:p w:rsidR="005504CC" w:rsidRPr="00297BC4" w:rsidRDefault="005504CC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7BC4">
              <w:rPr>
                <w:rFonts w:ascii="Times New Roman" w:hAnsi="Times New Roman" w:cs="Times New Roman"/>
              </w:rPr>
              <w:t>7190,5</w:t>
            </w:r>
          </w:p>
        </w:tc>
        <w:tc>
          <w:tcPr>
            <w:tcW w:w="848" w:type="dxa"/>
          </w:tcPr>
          <w:p w:rsidR="005504CC" w:rsidRPr="00297BC4" w:rsidRDefault="005504CC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504CC" w:rsidRPr="00297BC4" w:rsidRDefault="005504CC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504CC" w:rsidRPr="00297BC4" w:rsidRDefault="005504CC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504CC" w:rsidRPr="00297BC4" w:rsidRDefault="005504CC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7BC4">
              <w:rPr>
                <w:rFonts w:ascii="Times New Roman" w:hAnsi="Times New Roman" w:cs="Times New Roman"/>
              </w:rPr>
              <w:t>7374,4</w:t>
            </w:r>
          </w:p>
        </w:tc>
        <w:tc>
          <w:tcPr>
            <w:tcW w:w="848" w:type="dxa"/>
          </w:tcPr>
          <w:p w:rsidR="005504CC" w:rsidRPr="00297BC4" w:rsidRDefault="005504CC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504CC" w:rsidRPr="00297BC4" w:rsidRDefault="005504CC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504CC" w:rsidRPr="00297BC4" w:rsidRDefault="005504CC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504CC" w:rsidRPr="00297BC4" w:rsidRDefault="005504CC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7BC4">
              <w:rPr>
                <w:rFonts w:ascii="Times New Roman" w:hAnsi="Times New Roman" w:cs="Times New Roman"/>
              </w:rPr>
              <w:t>7732</w:t>
            </w:r>
          </w:p>
        </w:tc>
        <w:tc>
          <w:tcPr>
            <w:tcW w:w="848" w:type="dxa"/>
          </w:tcPr>
          <w:p w:rsidR="002B3A1C" w:rsidRPr="00297BC4" w:rsidRDefault="002B3A1C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B3A1C" w:rsidRPr="00297BC4" w:rsidRDefault="002B3A1C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B3A1C" w:rsidRPr="00297BC4" w:rsidRDefault="002B3A1C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504CC" w:rsidRPr="00297BC4" w:rsidRDefault="002B3A1C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7BC4">
              <w:rPr>
                <w:rFonts w:ascii="Times New Roman" w:hAnsi="Times New Roman" w:cs="Times New Roman"/>
              </w:rPr>
              <w:t>8090</w:t>
            </w:r>
          </w:p>
        </w:tc>
      </w:tr>
      <w:tr w:rsidR="005504CC" w:rsidRPr="00297BC4" w:rsidTr="005504CC">
        <w:trPr>
          <w:trHeight w:val="1978"/>
        </w:trPr>
        <w:tc>
          <w:tcPr>
            <w:tcW w:w="1575" w:type="dxa"/>
            <w:shd w:val="clear" w:color="auto" w:fill="auto"/>
          </w:tcPr>
          <w:p w:rsidR="005504CC" w:rsidRPr="00297BC4" w:rsidRDefault="005504CC" w:rsidP="005E12F8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bCs/>
                <w:iCs/>
              </w:rPr>
            </w:pPr>
            <w:r w:rsidRPr="00297BC4">
              <w:rPr>
                <w:rFonts w:ascii="Times New Roman" w:eastAsia="Calibri" w:hAnsi="Times New Roman" w:cs="Times New Roman"/>
                <w:bCs/>
                <w:iCs/>
              </w:rPr>
              <w:t>Темп роста производительности труда в обрабатывающих производствах к соответствующему периоду прошлого года</w:t>
            </w:r>
          </w:p>
        </w:tc>
        <w:tc>
          <w:tcPr>
            <w:tcW w:w="848" w:type="dxa"/>
            <w:shd w:val="clear" w:color="auto" w:fill="auto"/>
            <w:vAlign w:val="center"/>
          </w:tcPr>
          <w:p w:rsidR="005504CC" w:rsidRPr="00297BC4" w:rsidRDefault="005504CC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7BC4">
              <w:rPr>
                <w:rFonts w:ascii="Times New Roman" w:hAnsi="Times New Roman" w:cs="Times New Roman"/>
              </w:rPr>
              <w:t>118,1</w:t>
            </w:r>
          </w:p>
        </w:tc>
        <w:tc>
          <w:tcPr>
            <w:tcW w:w="848" w:type="dxa"/>
            <w:shd w:val="clear" w:color="auto" w:fill="auto"/>
            <w:vAlign w:val="center"/>
          </w:tcPr>
          <w:p w:rsidR="005504CC" w:rsidRPr="00297BC4" w:rsidRDefault="005504CC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7BC4">
              <w:rPr>
                <w:rFonts w:ascii="Times New Roman" w:hAnsi="Times New Roman" w:cs="Times New Roman"/>
              </w:rPr>
              <w:t>104,7</w:t>
            </w:r>
          </w:p>
        </w:tc>
        <w:tc>
          <w:tcPr>
            <w:tcW w:w="848" w:type="dxa"/>
            <w:shd w:val="clear" w:color="auto" w:fill="auto"/>
            <w:vAlign w:val="center"/>
          </w:tcPr>
          <w:p w:rsidR="005504CC" w:rsidRPr="00297BC4" w:rsidRDefault="005504CC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7BC4">
              <w:rPr>
                <w:rFonts w:ascii="Times New Roman" w:hAnsi="Times New Roman" w:cs="Times New Roman"/>
              </w:rPr>
              <w:t>110,6</w:t>
            </w:r>
          </w:p>
        </w:tc>
        <w:tc>
          <w:tcPr>
            <w:tcW w:w="848" w:type="dxa"/>
            <w:vAlign w:val="center"/>
          </w:tcPr>
          <w:p w:rsidR="005504CC" w:rsidRPr="00297BC4" w:rsidRDefault="005504CC" w:rsidP="005E12F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97BC4">
              <w:rPr>
                <w:rFonts w:ascii="Times New Roman" w:hAnsi="Times New Roman" w:cs="Times New Roman"/>
              </w:rPr>
              <w:t>105,8</w:t>
            </w:r>
          </w:p>
        </w:tc>
        <w:tc>
          <w:tcPr>
            <w:tcW w:w="848" w:type="dxa"/>
            <w:shd w:val="clear" w:color="auto" w:fill="auto"/>
            <w:vAlign w:val="center"/>
          </w:tcPr>
          <w:p w:rsidR="005504CC" w:rsidRPr="00297BC4" w:rsidRDefault="005504CC" w:rsidP="005E12F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97BC4">
              <w:rPr>
                <w:rFonts w:ascii="Times New Roman" w:hAnsi="Times New Roman" w:cs="Times New Roman"/>
              </w:rPr>
              <w:t>109,4</w:t>
            </w:r>
          </w:p>
        </w:tc>
        <w:tc>
          <w:tcPr>
            <w:tcW w:w="848" w:type="dxa"/>
            <w:shd w:val="clear" w:color="auto" w:fill="auto"/>
            <w:vAlign w:val="center"/>
          </w:tcPr>
          <w:p w:rsidR="005504CC" w:rsidRPr="00297BC4" w:rsidRDefault="005504CC" w:rsidP="005E12F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97BC4">
              <w:rPr>
                <w:rFonts w:ascii="Times New Roman" w:hAnsi="Times New Roman" w:cs="Times New Roman"/>
              </w:rPr>
              <w:t>109,6</w:t>
            </w:r>
          </w:p>
        </w:tc>
        <w:tc>
          <w:tcPr>
            <w:tcW w:w="848" w:type="dxa"/>
            <w:shd w:val="clear" w:color="auto" w:fill="auto"/>
            <w:vAlign w:val="center"/>
          </w:tcPr>
          <w:p w:rsidR="005504CC" w:rsidRPr="00297BC4" w:rsidRDefault="005504CC" w:rsidP="005E12F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97BC4">
              <w:rPr>
                <w:rFonts w:ascii="Times New Roman" w:hAnsi="Times New Roman" w:cs="Times New Roman"/>
              </w:rPr>
              <w:t>109,8</w:t>
            </w:r>
          </w:p>
        </w:tc>
        <w:tc>
          <w:tcPr>
            <w:tcW w:w="848" w:type="dxa"/>
            <w:vAlign w:val="center"/>
          </w:tcPr>
          <w:p w:rsidR="005504CC" w:rsidRPr="00297BC4" w:rsidRDefault="005504CC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7BC4">
              <w:rPr>
                <w:rFonts w:ascii="Times New Roman" w:hAnsi="Times New Roman" w:cs="Times New Roman"/>
              </w:rPr>
              <w:t>109,0</w:t>
            </w:r>
          </w:p>
        </w:tc>
        <w:tc>
          <w:tcPr>
            <w:tcW w:w="848" w:type="dxa"/>
          </w:tcPr>
          <w:p w:rsidR="005504CC" w:rsidRPr="00297BC4" w:rsidRDefault="005504CC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504CC" w:rsidRPr="00297BC4" w:rsidRDefault="005504CC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504CC" w:rsidRPr="00297BC4" w:rsidRDefault="005504CC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504CC" w:rsidRPr="00297BC4" w:rsidRDefault="005504CC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504CC" w:rsidRPr="00297BC4" w:rsidRDefault="005504CC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504CC" w:rsidRPr="00297BC4" w:rsidRDefault="005504CC" w:rsidP="00A524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7BC4">
              <w:rPr>
                <w:rFonts w:ascii="Times New Roman" w:hAnsi="Times New Roman" w:cs="Times New Roman"/>
              </w:rPr>
              <w:t>110,0</w:t>
            </w:r>
          </w:p>
        </w:tc>
        <w:tc>
          <w:tcPr>
            <w:tcW w:w="848" w:type="dxa"/>
          </w:tcPr>
          <w:p w:rsidR="005504CC" w:rsidRPr="00297BC4" w:rsidRDefault="005504CC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504CC" w:rsidRPr="00297BC4" w:rsidRDefault="005504CC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504CC" w:rsidRPr="00297BC4" w:rsidRDefault="005504CC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504CC" w:rsidRPr="00297BC4" w:rsidRDefault="005504CC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504CC" w:rsidRPr="00297BC4" w:rsidRDefault="005504CC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504CC" w:rsidRPr="00297BC4" w:rsidRDefault="005504CC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7BC4">
              <w:rPr>
                <w:rFonts w:ascii="Times New Roman" w:hAnsi="Times New Roman" w:cs="Times New Roman"/>
              </w:rPr>
              <w:t>110,0</w:t>
            </w:r>
          </w:p>
        </w:tc>
        <w:tc>
          <w:tcPr>
            <w:tcW w:w="848" w:type="dxa"/>
          </w:tcPr>
          <w:p w:rsidR="002B3A1C" w:rsidRPr="00297BC4" w:rsidRDefault="002B3A1C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B3A1C" w:rsidRPr="00297BC4" w:rsidRDefault="002B3A1C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B3A1C" w:rsidRPr="00297BC4" w:rsidRDefault="002B3A1C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B3A1C" w:rsidRPr="00297BC4" w:rsidRDefault="002B3A1C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B3A1C" w:rsidRPr="00297BC4" w:rsidRDefault="002B3A1C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504CC" w:rsidRPr="00297BC4" w:rsidRDefault="002B3A1C" w:rsidP="005E1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7BC4">
              <w:rPr>
                <w:rFonts w:ascii="Times New Roman" w:hAnsi="Times New Roman" w:cs="Times New Roman"/>
              </w:rPr>
              <w:t>110,0</w:t>
            </w:r>
          </w:p>
        </w:tc>
      </w:tr>
    </w:tbl>
    <w:p w:rsidR="004C436B" w:rsidRPr="00297BC4" w:rsidRDefault="004C436B" w:rsidP="005E12F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297BC4">
        <w:rPr>
          <w:rFonts w:ascii="Times New Roman" w:hAnsi="Times New Roman" w:cs="Times New Roman"/>
          <w:bCs/>
          <w:iCs/>
          <w:sz w:val="28"/>
          <w:szCs w:val="28"/>
        </w:rPr>
        <w:t>Промышленные предприятия Зубово-Полянского муниципального района обеспечат увеличение объемов  производства, а также повышение конкурентоспособности предприятий  по виду экономической деятельности «Обрабатывающие производства».</w:t>
      </w:r>
    </w:p>
    <w:p w:rsidR="004C436B" w:rsidRPr="00297BC4" w:rsidRDefault="004C436B" w:rsidP="005E12F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297BC4">
        <w:rPr>
          <w:rFonts w:ascii="Times New Roman" w:hAnsi="Times New Roman" w:cs="Times New Roman"/>
          <w:bCs/>
          <w:iCs/>
          <w:sz w:val="28"/>
          <w:szCs w:val="28"/>
        </w:rPr>
        <w:t xml:space="preserve">На территории Зубово-Полянского муниципального района так же действуют промышленные предприятия уголовно-исполнительной системы Республики Мордовия, которые располагают развитыми производствами по выпуску швейных изделий, продукции метало-и деревообработки, мебели, строительных материалов, сувенирных изделий, мукомольно-крупяной продукции, колбасных изделий, хлебопечения. Активно развивается подсобное сельское хозяйство. </w:t>
      </w:r>
    </w:p>
    <w:p w:rsidR="004C436B" w:rsidRPr="00297BC4" w:rsidRDefault="004C436B" w:rsidP="005E12F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297BC4">
        <w:rPr>
          <w:rFonts w:ascii="Times New Roman" w:hAnsi="Times New Roman" w:cs="Times New Roman"/>
          <w:bCs/>
          <w:iCs/>
          <w:sz w:val="28"/>
          <w:szCs w:val="28"/>
        </w:rPr>
        <w:t>Совет депутатов и Администрация района учтет в своей работе конструктивные предложения Управления Федеральной службы исполнения наказаний по Республике Мордовия по взаимовыгодному сотрудничеству предприятий и организаций любых форм собственности и рассмотрению предложений по размещению заказов, а так же организации совместных производств на имеющихся производственных мощностях.</w:t>
      </w:r>
    </w:p>
    <w:p w:rsidR="00CD5025" w:rsidRPr="00297BC4" w:rsidRDefault="00CD5025" w:rsidP="005E12F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4C436B" w:rsidRPr="00297BC4" w:rsidRDefault="004C436B" w:rsidP="005E12F8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297BC4">
        <w:rPr>
          <w:rFonts w:ascii="Times New Roman" w:hAnsi="Times New Roman" w:cs="Times New Roman"/>
          <w:b/>
          <w:bCs/>
          <w:iCs/>
          <w:sz w:val="28"/>
          <w:szCs w:val="28"/>
        </w:rPr>
        <w:t>АО «Плайтерра»</w:t>
      </w:r>
    </w:p>
    <w:p w:rsidR="00CD5025" w:rsidRPr="00297BC4" w:rsidRDefault="00CD5025" w:rsidP="005E12F8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4C436B" w:rsidRPr="00297BC4" w:rsidRDefault="004C436B" w:rsidP="005E1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b/>
          <w:sz w:val="28"/>
          <w:szCs w:val="28"/>
        </w:rPr>
        <w:t>Цели</w:t>
      </w:r>
      <w:r w:rsidRPr="00297BC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297BC4">
        <w:rPr>
          <w:rFonts w:ascii="Times New Roman" w:hAnsi="Times New Roman" w:cs="Times New Roman"/>
          <w:sz w:val="28"/>
          <w:szCs w:val="28"/>
        </w:rPr>
        <w:t xml:space="preserve"> создание благоприятных условий для повышения эффективности производства выпускаемой продукции, расширение ассортимента </w:t>
      </w:r>
      <w:r w:rsidR="0024567F" w:rsidRPr="00297BC4">
        <w:rPr>
          <w:rFonts w:ascii="Times New Roman" w:hAnsi="Times New Roman" w:cs="Times New Roman"/>
          <w:sz w:val="28"/>
          <w:szCs w:val="28"/>
        </w:rPr>
        <w:t xml:space="preserve">и увеличение объемов продукции </w:t>
      </w:r>
      <w:r w:rsidRPr="00297BC4">
        <w:rPr>
          <w:rFonts w:ascii="Times New Roman" w:hAnsi="Times New Roman" w:cs="Times New Roman"/>
          <w:sz w:val="28"/>
          <w:szCs w:val="28"/>
        </w:rPr>
        <w:t>АО «Плайтерра».</w:t>
      </w:r>
    </w:p>
    <w:p w:rsidR="004C436B" w:rsidRPr="00297BC4" w:rsidRDefault="004C436B" w:rsidP="005E1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297BC4">
        <w:rPr>
          <w:rFonts w:ascii="Times New Roman" w:hAnsi="Times New Roman" w:cs="Times New Roman"/>
          <w:sz w:val="28"/>
          <w:szCs w:val="28"/>
        </w:rPr>
        <w:t xml:space="preserve"> увеличение выпуска конкурентоспособной продукции за счет </w:t>
      </w:r>
      <w:r w:rsidRPr="00297BC4">
        <w:rPr>
          <w:rFonts w:ascii="Times New Roman" w:hAnsi="Times New Roman" w:cs="Times New Roman"/>
          <w:bCs/>
          <w:sz w:val="28"/>
          <w:szCs w:val="28"/>
        </w:rPr>
        <w:t>расширения производственных мощностей</w:t>
      </w:r>
      <w:r w:rsidRPr="00297BC4">
        <w:rPr>
          <w:rFonts w:ascii="Times New Roman" w:hAnsi="Times New Roman" w:cs="Times New Roman"/>
          <w:sz w:val="28"/>
          <w:szCs w:val="28"/>
        </w:rPr>
        <w:t>, приобретение нового оборудования, расширение выпускаемой продуктовой линейки.</w:t>
      </w:r>
    </w:p>
    <w:p w:rsidR="004C436B" w:rsidRPr="00297BC4" w:rsidRDefault="004C436B" w:rsidP="005E1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b/>
          <w:bCs/>
          <w:sz w:val="28"/>
          <w:szCs w:val="28"/>
        </w:rPr>
        <w:t>Условия и перспективы развития.</w:t>
      </w:r>
      <w:r w:rsidRPr="00297BC4">
        <w:rPr>
          <w:rFonts w:ascii="Times New Roman" w:hAnsi="Times New Roman" w:cs="Times New Roman"/>
          <w:sz w:val="28"/>
          <w:szCs w:val="28"/>
        </w:rPr>
        <w:t xml:space="preserve"> АО «Плайтерра» создано в 1999 г. на базе Уметского деревообрабатывающего комбината, успешно функционировавшего на территории Зубово-Полянского муниципального района с 1930 г. Предприятие имеет выгодное географическое расположение в европейской части России, на федеральной дороге М5 в 400 км</w:t>
      </w:r>
      <w:r w:rsidR="001C7B22" w:rsidRPr="00297BC4">
        <w:rPr>
          <w:rFonts w:ascii="Times New Roman" w:hAnsi="Times New Roman" w:cs="Times New Roman"/>
          <w:sz w:val="28"/>
          <w:szCs w:val="28"/>
        </w:rPr>
        <w:t>.</w:t>
      </w:r>
      <w:r w:rsidRPr="00297BC4">
        <w:rPr>
          <w:rFonts w:ascii="Times New Roman" w:hAnsi="Times New Roman" w:cs="Times New Roman"/>
          <w:sz w:val="28"/>
          <w:szCs w:val="28"/>
        </w:rPr>
        <w:t xml:space="preserve"> от </w:t>
      </w:r>
      <w:r w:rsidR="001C7B22" w:rsidRPr="00297BC4">
        <w:rPr>
          <w:rFonts w:ascii="Times New Roman" w:hAnsi="Times New Roman" w:cs="Times New Roman"/>
          <w:sz w:val="28"/>
          <w:szCs w:val="28"/>
        </w:rPr>
        <w:t xml:space="preserve">г. </w:t>
      </w:r>
      <w:r w:rsidRPr="00297BC4">
        <w:rPr>
          <w:rFonts w:ascii="Times New Roman" w:hAnsi="Times New Roman" w:cs="Times New Roman"/>
          <w:sz w:val="28"/>
          <w:szCs w:val="28"/>
        </w:rPr>
        <w:t>Москв</w:t>
      </w:r>
      <w:r w:rsidR="001C7B22" w:rsidRPr="00297BC4">
        <w:rPr>
          <w:rFonts w:ascii="Times New Roman" w:hAnsi="Times New Roman" w:cs="Times New Roman"/>
          <w:sz w:val="28"/>
          <w:szCs w:val="28"/>
        </w:rPr>
        <w:t>а</w:t>
      </w:r>
      <w:r w:rsidRPr="00297BC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C436B" w:rsidRPr="00297BC4" w:rsidRDefault="004C436B" w:rsidP="005E12F8">
      <w:pPr>
        <w:spacing w:after="0" w:line="240" w:lineRule="auto"/>
        <w:ind w:firstLine="425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97BC4">
        <w:rPr>
          <w:rFonts w:ascii="Times New Roman" w:hAnsi="Times New Roman" w:cs="Times New Roman"/>
          <w:iCs/>
          <w:sz w:val="28"/>
          <w:szCs w:val="28"/>
        </w:rPr>
        <w:t>В 20</w:t>
      </w:r>
      <w:r w:rsidR="00837970" w:rsidRPr="00297BC4">
        <w:rPr>
          <w:rFonts w:ascii="Times New Roman" w:hAnsi="Times New Roman" w:cs="Times New Roman"/>
          <w:iCs/>
          <w:sz w:val="28"/>
          <w:szCs w:val="28"/>
        </w:rPr>
        <w:t>20</w:t>
      </w:r>
      <w:r w:rsidRPr="00297BC4">
        <w:rPr>
          <w:rFonts w:ascii="Times New Roman" w:hAnsi="Times New Roman" w:cs="Times New Roman"/>
          <w:iCs/>
          <w:sz w:val="28"/>
          <w:szCs w:val="28"/>
        </w:rPr>
        <w:t xml:space="preserve">г. работа предприятия характеризуется производством товарной продукции на сумму </w:t>
      </w:r>
      <w:r w:rsidR="00837970" w:rsidRPr="00297BC4">
        <w:rPr>
          <w:rFonts w:ascii="Times New Roman" w:hAnsi="Times New Roman" w:cs="Times New Roman"/>
          <w:iCs/>
          <w:sz w:val="28"/>
          <w:szCs w:val="28"/>
        </w:rPr>
        <w:t>4005,7</w:t>
      </w:r>
      <w:r w:rsidRPr="00297BC4">
        <w:rPr>
          <w:rFonts w:ascii="Times New Roman" w:hAnsi="Times New Roman" w:cs="Times New Roman"/>
          <w:bCs/>
          <w:sz w:val="28"/>
          <w:szCs w:val="28"/>
        </w:rPr>
        <w:t xml:space="preserve"> млн. руб., что составляет </w:t>
      </w:r>
      <w:r w:rsidR="00837970" w:rsidRPr="00297BC4">
        <w:rPr>
          <w:rFonts w:ascii="Times New Roman" w:hAnsi="Times New Roman" w:cs="Times New Roman"/>
          <w:bCs/>
          <w:sz w:val="28"/>
          <w:szCs w:val="28"/>
        </w:rPr>
        <w:t>106,3</w:t>
      </w:r>
      <w:r w:rsidRPr="00297BC4">
        <w:rPr>
          <w:rFonts w:ascii="Times New Roman" w:hAnsi="Times New Roman" w:cs="Times New Roman"/>
          <w:bCs/>
          <w:sz w:val="28"/>
          <w:szCs w:val="28"/>
        </w:rPr>
        <w:t> % к уровню 20</w:t>
      </w:r>
      <w:r w:rsidR="00837970" w:rsidRPr="00297BC4">
        <w:rPr>
          <w:rFonts w:ascii="Times New Roman" w:hAnsi="Times New Roman" w:cs="Times New Roman"/>
          <w:bCs/>
          <w:sz w:val="28"/>
          <w:szCs w:val="28"/>
        </w:rPr>
        <w:t>18</w:t>
      </w:r>
      <w:r w:rsidRPr="00297BC4">
        <w:rPr>
          <w:rFonts w:ascii="Times New Roman" w:hAnsi="Times New Roman" w:cs="Times New Roman"/>
          <w:bCs/>
          <w:sz w:val="28"/>
          <w:szCs w:val="28"/>
        </w:rPr>
        <w:t xml:space="preserve"> г. </w:t>
      </w:r>
      <w:r w:rsidRPr="00297BC4">
        <w:rPr>
          <w:rFonts w:ascii="Times New Roman" w:hAnsi="Times New Roman" w:cs="Times New Roman"/>
          <w:iCs/>
          <w:sz w:val="28"/>
          <w:szCs w:val="28"/>
        </w:rPr>
        <w:t xml:space="preserve">(табл. </w:t>
      </w:r>
      <w:r w:rsidR="001C7B22" w:rsidRPr="00297BC4">
        <w:rPr>
          <w:rFonts w:ascii="Times New Roman" w:hAnsi="Times New Roman" w:cs="Times New Roman"/>
          <w:iCs/>
          <w:sz w:val="28"/>
          <w:szCs w:val="28"/>
        </w:rPr>
        <w:t>3</w:t>
      </w:r>
      <w:r w:rsidRPr="00297BC4">
        <w:rPr>
          <w:rFonts w:ascii="Times New Roman" w:hAnsi="Times New Roman" w:cs="Times New Roman"/>
          <w:iCs/>
          <w:sz w:val="28"/>
          <w:szCs w:val="28"/>
        </w:rPr>
        <w:t>).</w:t>
      </w:r>
    </w:p>
    <w:p w:rsidR="001C7B22" w:rsidRPr="00297BC4" w:rsidRDefault="004C436B" w:rsidP="00A87BA8">
      <w:pPr>
        <w:spacing w:after="0" w:line="240" w:lineRule="auto"/>
        <w:ind w:firstLine="425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97BC4">
        <w:rPr>
          <w:rFonts w:ascii="Times New Roman" w:hAnsi="Times New Roman" w:cs="Times New Roman"/>
          <w:iCs/>
          <w:sz w:val="28"/>
          <w:szCs w:val="28"/>
        </w:rPr>
        <w:t xml:space="preserve">Рынок потребления продукции предприятия является рынком товаров производственного назначения. Важнейший фактор на рынке такого типа </w:t>
      </w:r>
      <w:r w:rsidRPr="00297BC4">
        <w:rPr>
          <w:rFonts w:eastAsia="Times New Roman"/>
        </w:rPr>
        <w:t xml:space="preserve">− </w:t>
      </w:r>
      <w:r w:rsidRPr="00297BC4">
        <w:rPr>
          <w:rFonts w:ascii="Times New Roman" w:hAnsi="Times New Roman" w:cs="Times New Roman"/>
          <w:iCs/>
          <w:sz w:val="28"/>
          <w:szCs w:val="28"/>
        </w:rPr>
        <w:t xml:space="preserve">цена продукции; основные методы конкурентной борьбы </w:t>
      </w:r>
      <w:r w:rsidRPr="00297BC4">
        <w:rPr>
          <w:rFonts w:eastAsia="Times New Roman"/>
        </w:rPr>
        <w:t>−</w:t>
      </w:r>
      <w:r w:rsidRPr="00297BC4">
        <w:rPr>
          <w:rFonts w:ascii="Times New Roman" w:hAnsi="Times New Roman" w:cs="Times New Roman"/>
          <w:iCs/>
          <w:sz w:val="28"/>
          <w:szCs w:val="28"/>
        </w:rPr>
        <w:t xml:space="preserve"> снижение себестоимости и увеличение производительности труда, способность производителя удовлетворять запросы потребителя наиболее полно и в короткий срок. Применение современных технологий позволяет производить продукцию, отвечающую самым высоким требованиям. На предприятии используется современное деревообрабатывающее оборудование известных производителей: «FEZER» (Бразилия), «</w:t>
      </w:r>
      <w:r w:rsidRPr="00297BC4">
        <w:rPr>
          <w:rFonts w:ascii="Times New Roman" w:hAnsi="Times New Roman" w:cs="Times New Roman"/>
          <w:iCs/>
          <w:sz w:val="28"/>
          <w:szCs w:val="28"/>
          <w:lang w:val="en-US"/>
        </w:rPr>
        <w:t>RAUTECORPORATION</w:t>
      </w:r>
      <w:r w:rsidRPr="00297BC4">
        <w:rPr>
          <w:rFonts w:ascii="Times New Roman" w:hAnsi="Times New Roman" w:cs="Times New Roman"/>
          <w:iCs/>
          <w:sz w:val="28"/>
          <w:szCs w:val="28"/>
        </w:rPr>
        <w:t>» (Финляндия), «</w:t>
      </w:r>
      <w:r w:rsidRPr="00297BC4">
        <w:rPr>
          <w:rFonts w:ascii="Times New Roman" w:hAnsi="Times New Roman" w:cs="Times New Roman"/>
          <w:iCs/>
          <w:sz w:val="28"/>
          <w:szCs w:val="28"/>
          <w:lang w:val="en-US"/>
        </w:rPr>
        <w:t>TRUEBELIEVERCORP</w:t>
      </w:r>
      <w:r w:rsidRPr="00297BC4">
        <w:rPr>
          <w:rFonts w:ascii="Times New Roman" w:hAnsi="Times New Roman" w:cs="Times New Roman"/>
          <w:iCs/>
          <w:sz w:val="28"/>
          <w:szCs w:val="28"/>
        </w:rPr>
        <w:t xml:space="preserve">» (Тайвань), </w:t>
      </w:r>
      <w:r w:rsidRPr="00297BC4">
        <w:rPr>
          <w:rFonts w:ascii="Times New Roman" w:hAnsi="Times New Roman" w:cs="Times New Roman"/>
          <w:iCs/>
          <w:sz w:val="28"/>
          <w:szCs w:val="28"/>
          <w:lang w:val="en-US"/>
        </w:rPr>
        <w:t>KIKUKAWA</w:t>
      </w:r>
      <w:r w:rsidRPr="00297BC4">
        <w:rPr>
          <w:rFonts w:ascii="Times New Roman" w:hAnsi="Times New Roman" w:cs="Times New Roman"/>
          <w:iCs/>
          <w:sz w:val="28"/>
          <w:szCs w:val="28"/>
        </w:rPr>
        <w:t xml:space="preserve">(Япония), </w:t>
      </w:r>
      <w:r w:rsidRPr="00297BC4">
        <w:rPr>
          <w:rFonts w:ascii="Times New Roman" w:hAnsi="Times New Roman" w:cs="Times New Roman"/>
          <w:iCs/>
          <w:sz w:val="28"/>
          <w:szCs w:val="28"/>
          <w:lang w:val="en-US"/>
        </w:rPr>
        <w:t>HASHIMOTO</w:t>
      </w:r>
      <w:r w:rsidRPr="00297BC4">
        <w:rPr>
          <w:rFonts w:ascii="Times New Roman" w:hAnsi="Times New Roman" w:cs="Times New Roman"/>
          <w:iCs/>
          <w:sz w:val="28"/>
          <w:szCs w:val="28"/>
        </w:rPr>
        <w:t xml:space="preserve"> (Япония). Лаборатория предприятия оснащена оборудованием компании «IMAL» и позволяет проводить необходимое тестирование всей производимой продукции непосредственно на предприятии.</w:t>
      </w:r>
    </w:p>
    <w:p w:rsidR="00A87BA8" w:rsidRPr="00297BC4" w:rsidRDefault="00A87BA8" w:rsidP="00A87BA8">
      <w:pPr>
        <w:spacing w:after="0" w:line="240" w:lineRule="auto"/>
        <w:ind w:firstLine="425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4C436B" w:rsidRPr="00297BC4" w:rsidRDefault="004C436B" w:rsidP="005E12F8">
      <w:pPr>
        <w:spacing w:after="0" w:line="240" w:lineRule="auto"/>
        <w:ind w:firstLine="425"/>
        <w:jc w:val="right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>Таблица 3</w:t>
      </w:r>
    </w:p>
    <w:p w:rsidR="004C436B" w:rsidRPr="00297BC4" w:rsidRDefault="004C436B" w:rsidP="005E12F8">
      <w:pPr>
        <w:pStyle w:val="21"/>
        <w:widowControl/>
        <w:suppressAutoHyphens w:val="0"/>
        <w:spacing w:line="240" w:lineRule="auto"/>
        <w:ind w:firstLine="425"/>
        <w:jc w:val="center"/>
        <w:rPr>
          <w:sz w:val="24"/>
          <w:u w:val="single"/>
        </w:rPr>
      </w:pPr>
      <w:r w:rsidRPr="00297BC4">
        <w:rPr>
          <w:iCs/>
          <w:sz w:val="24"/>
          <w:u w:val="single"/>
        </w:rPr>
        <w:t xml:space="preserve">Основные экономические показатели </w:t>
      </w:r>
      <w:r w:rsidRPr="00297BC4">
        <w:rPr>
          <w:bCs/>
          <w:iCs/>
          <w:sz w:val="24"/>
          <w:u w:val="single"/>
        </w:rPr>
        <w:t>АО «Плайтерра»</w:t>
      </w:r>
    </w:p>
    <w:tbl>
      <w:tblPr>
        <w:tblW w:w="971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992"/>
        <w:gridCol w:w="1138"/>
        <w:gridCol w:w="996"/>
        <w:gridCol w:w="996"/>
        <w:gridCol w:w="997"/>
        <w:gridCol w:w="854"/>
        <w:gridCol w:w="39"/>
        <w:gridCol w:w="893"/>
        <w:gridCol w:w="64"/>
        <w:gridCol w:w="854"/>
        <w:gridCol w:w="893"/>
      </w:tblGrid>
      <w:tr w:rsidR="001B0FF2" w:rsidRPr="00297BC4" w:rsidTr="001B0FF2">
        <w:trPr>
          <w:trHeight w:val="235"/>
        </w:trPr>
        <w:tc>
          <w:tcPr>
            <w:tcW w:w="1992" w:type="dxa"/>
            <w:vMerge w:val="restart"/>
            <w:shd w:val="clear" w:color="auto" w:fill="auto"/>
            <w:vAlign w:val="center"/>
          </w:tcPr>
          <w:p w:rsidR="001B0FF2" w:rsidRPr="00297BC4" w:rsidRDefault="001B0FF2" w:rsidP="005E12F8">
            <w:pPr>
              <w:snapToGrid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7BC4">
              <w:rPr>
                <w:rFonts w:ascii="Times New Roman" w:hAnsi="Times New Roman" w:cs="Times New Roman"/>
                <w:b/>
                <w:sz w:val="20"/>
                <w:szCs w:val="20"/>
              </w:rPr>
              <w:t>Показатель</w:t>
            </w:r>
          </w:p>
        </w:tc>
        <w:tc>
          <w:tcPr>
            <w:tcW w:w="1138" w:type="dxa"/>
            <w:vMerge w:val="restart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52" w:right="4" w:hanging="52"/>
              <w:jc w:val="center"/>
              <w:rPr>
                <w:b/>
                <w:sz w:val="20"/>
                <w:szCs w:val="20"/>
              </w:rPr>
            </w:pPr>
            <w:r w:rsidRPr="00297BC4">
              <w:rPr>
                <w:b/>
                <w:sz w:val="20"/>
                <w:szCs w:val="20"/>
              </w:rPr>
              <w:t>2018г.</w:t>
            </w:r>
          </w:p>
        </w:tc>
        <w:tc>
          <w:tcPr>
            <w:tcW w:w="996" w:type="dxa"/>
            <w:vMerge w:val="restart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52" w:right="4" w:hanging="52"/>
              <w:jc w:val="center"/>
              <w:rPr>
                <w:b/>
                <w:sz w:val="20"/>
                <w:szCs w:val="20"/>
              </w:rPr>
            </w:pPr>
            <w:r w:rsidRPr="00297BC4">
              <w:rPr>
                <w:b/>
                <w:sz w:val="20"/>
                <w:szCs w:val="20"/>
              </w:rPr>
              <w:t>2019г.</w:t>
            </w:r>
          </w:p>
        </w:tc>
        <w:tc>
          <w:tcPr>
            <w:tcW w:w="996" w:type="dxa"/>
            <w:vMerge w:val="restart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52" w:right="4" w:hanging="52"/>
              <w:jc w:val="center"/>
              <w:rPr>
                <w:b/>
                <w:sz w:val="20"/>
                <w:szCs w:val="20"/>
              </w:rPr>
            </w:pPr>
            <w:r w:rsidRPr="00297BC4">
              <w:rPr>
                <w:b/>
                <w:sz w:val="20"/>
                <w:szCs w:val="20"/>
              </w:rPr>
              <w:t>2020г.</w:t>
            </w:r>
          </w:p>
        </w:tc>
        <w:tc>
          <w:tcPr>
            <w:tcW w:w="997" w:type="dxa"/>
            <w:shd w:val="clear" w:color="auto" w:fill="auto"/>
            <w:vAlign w:val="bottom"/>
          </w:tcPr>
          <w:p w:rsidR="001B0FF2" w:rsidRPr="00297BC4" w:rsidRDefault="001B0FF2" w:rsidP="005E12F8">
            <w:pPr>
              <w:pStyle w:val="ac"/>
              <w:snapToGrid w:val="0"/>
              <w:ind w:left="-19" w:right="-45" w:hanging="52"/>
              <w:jc w:val="center"/>
              <w:rPr>
                <w:b/>
                <w:sz w:val="20"/>
                <w:szCs w:val="20"/>
              </w:rPr>
            </w:pPr>
            <w:r w:rsidRPr="00297BC4">
              <w:rPr>
                <w:b/>
                <w:sz w:val="20"/>
                <w:szCs w:val="20"/>
              </w:rPr>
              <w:t>2021г.</w:t>
            </w:r>
          </w:p>
        </w:tc>
        <w:tc>
          <w:tcPr>
            <w:tcW w:w="854" w:type="dxa"/>
            <w:shd w:val="clear" w:color="auto" w:fill="auto"/>
            <w:vAlign w:val="bottom"/>
          </w:tcPr>
          <w:p w:rsidR="001B0FF2" w:rsidRPr="00297BC4" w:rsidRDefault="001B0FF2" w:rsidP="005E12F8">
            <w:pPr>
              <w:pStyle w:val="ac"/>
              <w:snapToGrid w:val="0"/>
              <w:ind w:left="-19" w:right="-45" w:hanging="52"/>
              <w:jc w:val="center"/>
              <w:rPr>
                <w:b/>
                <w:sz w:val="20"/>
                <w:szCs w:val="20"/>
              </w:rPr>
            </w:pPr>
            <w:r w:rsidRPr="00297BC4">
              <w:rPr>
                <w:b/>
                <w:sz w:val="20"/>
                <w:szCs w:val="20"/>
              </w:rPr>
              <w:t>2022г.</w:t>
            </w:r>
          </w:p>
        </w:tc>
        <w:tc>
          <w:tcPr>
            <w:tcW w:w="996" w:type="dxa"/>
            <w:gridSpan w:val="3"/>
            <w:shd w:val="clear" w:color="auto" w:fill="auto"/>
            <w:vAlign w:val="bottom"/>
          </w:tcPr>
          <w:p w:rsidR="001B0FF2" w:rsidRPr="00297BC4" w:rsidRDefault="001B0FF2" w:rsidP="005E12F8">
            <w:pPr>
              <w:pStyle w:val="ac"/>
              <w:snapToGrid w:val="0"/>
              <w:ind w:left="-19" w:right="-45" w:hanging="52"/>
              <w:jc w:val="center"/>
              <w:rPr>
                <w:b/>
                <w:sz w:val="20"/>
                <w:szCs w:val="20"/>
              </w:rPr>
            </w:pPr>
            <w:r w:rsidRPr="00297BC4">
              <w:rPr>
                <w:b/>
                <w:sz w:val="20"/>
                <w:szCs w:val="20"/>
              </w:rPr>
              <w:t>2023г.</w:t>
            </w:r>
          </w:p>
        </w:tc>
        <w:tc>
          <w:tcPr>
            <w:tcW w:w="854" w:type="dxa"/>
            <w:shd w:val="clear" w:color="auto" w:fill="auto"/>
            <w:vAlign w:val="bottom"/>
          </w:tcPr>
          <w:p w:rsidR="001B0FF2" w:rsidRPr="00297BC4" w:rsidRDefault="001B0FF2" w:rsidP="005E12F8">
            <w:pPr>
              <w:pStyle w:val="ac"/>
              <w:snapToGrid w:val="0"/>
              <w:ind w:left="-19" w:right="-45" w:hanging="52"/>
              <w:jc w:val="center"/>
              <w:rPr>
                <w:b/>
                <w:sz w:val="20"/>
                <w:szCs w:val="20"/>
              </w:rPr>
            </w:pPr>
            <w:r w:rsidRPr="00297BC4">
              <w:rPr>
                <w:b/>
                <w:sz w:val="20"/>
                <w:szCs w:val="20"/>
              </w:rPr>
              <w:t>2024г.</w:t>
            </w:r>
          </w:p>
        </w:tc>
        <w:tc>
          <w:tcPr>
            <w:tcW w:w="893" w:type="dxa"/>
          </w:tcPr>
          <w:p w:rsidR="001B0FF2" w:rsidRPr="00297BC4" w:rsidRDefault="001B0FF2" w:rsidP="005E12F8">
            <w:pPr>
              <w:pStyle w:val="ac"/>
              <w:snapToGrid w:val="0"/>
              <w:ind w:left="-19" w:right="-45" w:hanging="52"/>
              <w:jc w:val="center"/>
              <w:rPr>
                <w:b/>
                <w:sz w:val="20"/>
                <w:szCs w:val="20"/>
              </w:rPr>
            </w:pPr>
            <w:r w:rsidRPr="00297BC4">
              <w:rPr>
                <w:b/>
                <w:sz w:val="20"/>
                <w:szCs w:val="20"/>
              </w:rPr>
              <w:t>2025г.</w:t>
            </w:r>
          </w:p>
        </w:tc>
      </w:tr>
      <w:tr w:rsidR="001B0FF2" w:rsidRPr="00297BC4" w:rsidTr="001B0FF2">
        <w:trPr>
          <w:gridAfter w:val="3"/>
          <w:wAfter w:w="1811" w:type="dxa"/>
          <w:trHeight w:val="486"/>
        </w:trPr>
        <w:tc>
          <w:tcPr>
            <w:tcW w:w="1992" w:type="dxa"/>
            <w:vMerge/>
            <w:shd w:val="clear" w:color="auto" w:fill="auto"/>
            <w:vAlign w:val="bottom"/>
          </w:tcPr>
          <w:p w:rsidR="001B0FF2" w:rsidRPr="00297BC4" w:rsidRDefault="001B0FF2" w:rsidP="005E12F8">
            <w:pPr>
              <w:snapToGrid w:val="0"/>
              <w:spacing w:after="0" w:line="240" w:lineRule="auto"/>
              <w:ind w:left="57" w:right="57" w:firstLine="42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8" w:type="dxa"/>
            <w:vMerge/>
            <w:shd w:val="clear" w:color="auto" w:fill="auto"/>
            <w:vAlign w:val="bottom"/>
          </w:tcPr>
          <w:p w:rsidR="001B0FF2" w:rsidRPr="00297BC4" w:rsidRDefault="001B0FF2" w:rsidP="005E12F8">
            <w:pPr>
              <w:pStyle w:val="ac"/>
              <w:snapToGrid w:val="0"/>
              <w:ind w:left="57" w:right="57" w:firstLine="426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  <w:vMerge/>
            <w:shd w:val="clear" w:color="auto" w:fill="auto"/>
            <w:vAlign w:val="bottom"/>
          </w:tcPr>
          <w:p w:rsidR="001B0FF2" w:rsidRPr="00297BC4" w:rsidRDefault="001B0FF2" w:rsidP="005E12F8">
            <w:pPr>
              <w:pStyle w:val="ac"/>
              <w:snapToGrid w:val="0"/>
              <w:ind w:left="57" w:right="57" w:firstLine="426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  <w:vMerge/>
            <w:shd w:val="clear" w:color="auto" w:fill="auto"/>
            <w:vAlign w:val="bottom"/>
          </w:tcPr>
          <w:p w:rsidR="001B0FF2" w:rsidRPr="00297BC4" w:rsidRDefault="001B0FF2" w:rsidP="005E12F8">
            <w:pPr>
              <w:pStyle w:val="ac"/>
              <w:snapToGrid w:val="0"/>
              <w:ind w:left="57" w:right="57" w:firstLine="426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97" w:type="dxa"/>
          </w:tcPr>
          <w:p w:rsidR="001B0FF2" w:rsidRPr="00297BC4" w:rsidRDefault="001B0FF2" w:rsidP="005E12F8">
            <w:pPr>
              <w:pStyle w:val="ac"/>
              <w:snapToGrid w:val="0"/>
              <w:ind w:left="57" w:right="57" w:firstLine="42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3" w:type="dxa"/>
            <w:gridSpan w:val="2"/>
          </w:tcPr>
          <w:p w:rsidR="001B0FF2" w:rsidRPr="00297BC4" w:rsidRDefault="001B0FF2" w:rsidP="005E12F8">
            <w:pPr>
              <w:pStyle w:val="ac"/>
              <w:snapToGrid w:val="0"/>
              <w:ind w:left="57" w:right="57" w:firstLine="42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3" w:type="dxa"/>
          </w:tcPr>
          <w:p w:rsidR="001B0FF2" w:rsidRPr="00297BC4" w:rsidRDefault="001B0FF2" w:rsidP="005E12F8">
            <w:pPr>
              <w:pStyle w:val="ac"/>
              <w:snapToGrid w:val="0"/>
              <w:ind w:left="57" w:right="57" w:firstLine="426"/>
              <w:jc w:val="center"/>
              <w:rPr>
                <w:b/>
                <w:sz w:val="20"/>
                <w:szCs w:val="20"/>
              </w:rPr>
            </w:pPr>
          </w:p>
        </w:tc>
      </w:tr>
      <w:tr w:rsidR="001B0FF2" w:rsidRPr="00297BC4" w:rsidTr="001B0FF2">
        <w:trPr>
          <w:trHeight w:val="485"/>
        </w:trPr>
        <w:tc>
          <w:tcPr>
            <w:tcW w:w="1992" w:type="dxa"/>
            <w:shd w:val="clear" w:color="auto" w:fill="auto"/>
            <w:vAlign w:val="bottom"/>
          </w:tcPr>
          <w:p w:rsidR="001B0FF2" w:rsidRPr="00297BC4" w:rsidRDefault="001B0FF2" w:rsidP="005E12F8">
            <w:pPr>
              <w:snapToGrid w:val="0"/>
              <w:spacing w:after="0" w:line="240" w:lineRule="auto"/>
              <w:ind w:left="57" w:right="57" w:hanging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7BC4">
              <w:rPr>
                <w:rFonts w:ascii="Times New Roman" w:hAnsi="Times New Roman" w:cs="Times New Roman"/>
                <w:sz w:val="20"/>
                <w:szCs w:val="20"/>
              </w:rPr>
              <w:t>Объём произведенной продукции тыс. руб.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57" w:right="57" w:hanging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3767447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57" w:right="57" w:hanging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3843839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57" w:right="57" w:hanging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4005732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57" w:right="57" w:hanging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4220093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57" w:right="57" w:hanging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4630218</w:t>
            </w:r>
          </w:p>
        </w:tc>
        <w:tc>
          <w:tcPr>
            <w:tcW w:w="996" w:type="dxa"/>
            <w:gridSpan w:val="3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57" w:right="57" w:hanging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5089906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57" w:right="57" w:hanging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5600612</w:t>
            </w:r>
          </w:p>
        </w:tc>
        <w:tc>
          <w:tcPr>
            <w:tcW w:w="893" w:type="dxa"/>
          </w:tcPr>
          <w:p w:rsidR="001B0FF2" w:rsidRPr="00297BC4" w:rsidRDefault="001B0FF2" w:rsidP="005E12F8">
            <w:pPr>
              <w:pStyle w:val="ac"/>
              <w:snapToGrid w:val="0"/>
              <w:ind w:left="57" w:right="57" w:hanging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6160673</w:t>
            </w:r>
          </w:p>
        </w:tc>
      </w:tr>
      <w:tr w:rsidR="001B0FF2" w:rsidRPr="00297BC4" w:rsidTr="001B0FF2">
        <w:trPr>
          <w:trHeight w:val="722"/>
        </w:trPr>
        <w:tc>
          <w:tcPr>
            <w:tcW w:w="1992" w:type="dxa"/>
            <w:shd w:val="clear" w:color="auto" w:fill="auto"/>
            <w:vAlign w:val="bottom"/>
          </w:tcPr>
          <w:p w:rsidR="001B0FF2" w:rsidRPr="00297BC4" w:rsidRDefault="001B0FF2" w:rsidP="005E12F8">
            <w:pPr>
              <w:snapToGrid w:val="0"/>
              <w:spacing w:after="0" w:line="240" w:lineRule="auto"/>
              <w:ind w:left="57" w:right="57" w:hanging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7BC4">
              <w:rPr>
                <w:rFonts w:ascii="Times New Roman" w:hAnsi="Times New Roman" w:cs="Times New Roman"/>
                <w:sz w:val="20"/>
                <w:szCs w:val="20"/>
              </w:rPr>
              <w:t>Производство продукции в натуре (ед.изм.)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57" w:right="57" w:hanging="57"/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57" w:right="57" w:hanging="57"/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57" w:right="57" w:hanging="57"/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57" w:right="57" w:hanging="57"/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57" w:right="57" w:hanging="57"/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gridSpan w:val="3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57" w:right="57" w:hanging="57"/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57" w:right="57" w:hanging="57"/>
              <w:jc w:val="center"/>
              <w:rPr>
                <w:sz w:val="20"/>
                <w:szCs w:val="20"/>
              </w:rPr>
            </w:pPr>
          </w:p>
        </w:tc>
        <w:tc>
          <w:tcPr>
            <w:tcW w:w="893" w:type="dxa"/>
          </w:tcPr>
          <w:p w:rsidR="001B0FF2" w:rsidRPr="00297BC4" w:rsidRDefault="001B0FF2" w:rsidP="005E12F8">
            <w:pPr>
              <w:pStyle w:val="ac"/>
              <w:snapToGrid w:val="0"/>
              <w:ind w:left="57" w:right="57" w:hanging="57"/>
              <w:jc w:val="center"/>
              <w:rPr>
                <w:sz w:val="20"/>
                <w:szCs w:val="20"/>
              </w:rPr>
            </w:pPr>
          </w:p>
        </w:tc>
      </w:tr>
      <w:tr w:rsidR="001B0FF2" w:rsidRPr="00297BC4" w:rsidTr="001B0FF2">
        <w:trPr>
          <w:trHeight w:val="485"/>
        </w:trPr>
        <w:tc>
          <w:tcPr>
            <w:tcW w:w="1992" w:type="dxa"/>
            <w:shd w:val="clear" w:color="auto" w:fill="auto"/>
            <w:vAlign w:val="bottom"/>
          </w:tcPr>
          <w:p w:rsidR="001B0FF2" w:rsidRPr="00297BC4" w:rsidRDefault="001B0FF2" w:rsidP="005E12F8">
            <w:pPr>
              <w:pStyle w:val="ac"/>
              <w:snapToGrid w:val="0"/>
              <w:ind w:left="57" w:right="57" w:hanging="57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Фанера березовая тыс. м</w:t>
            </w:r>
            <w:r w:rsidRPr="00297BC4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57" w:right="57" w:hanging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88,2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57" w:right="57" w:hanging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89,8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-23" w:right="-40" w:hanging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93,9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-23" w:right="-40" w:hanging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95,0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-23" w:right="-40" w:hanging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100,0</w:t>
            </w:r>
          </w:p>
        </w:tc>
        <w:tc>
          <w:tcPr>
            <w:tcW w:w="996" w:type="dxa"/>
            <w:gridSpan w:val="3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-23" w:right="-40" w:hanging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105,0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-23" w:right="-40" w:hanging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110,0</w:t>
            </w:r>
          </w:p>
        </w:tc>
        <w:tc>
          <w:tcPr>
            <w:tcW w:w="893" w:type="dxa"/>
          </w:tcPr>
          <w:p w:rsidR="001B0FF2" w:rsidRPr="00297BC4" w:rsidRDefault="001B0FF2" w:rsidP="005E12F8">
            <w:pPr>
              <w:pStyle w:val="ac"/>
              <w:snapToGrid w:val="0"/>
              <w:ind w:left="-23" w:right="-40" w:hanging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115,0</w:t>
            </w:r>
          </w:p>
        </w:tc>
      </w:tr>
      <w:tr w:rsidR="001B0FF2" w:rsidRPr="00297BC4" w:rsidTr="001B0FF2">
        <w:trPr>
          <w:trHeight w:val="485"/>
        </w:trPr>
        <w:tc>
          <w:tcPr>
            <w:tcW w:w="1992" w:type="dxa"/>
            <w:shd w:val="clear" w:color="auto" w:fill="auto"/>
            <w:vAlign w:val="bottom"/>
          </w:tcPr>
          <w:p w:rsidR="001B0FF2" w:rsidRPr="00297BC4" w:rsidRDefault="001B0FF2" w:rsidP="005E12F8">
            <w:pPr>
              <w:pStyle w:val="ac"/>
              <w:snapToGrid w:val="0"/>
              <w:ind w:left="57" w:right="57" w:hanging="57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Фанера облицованная пленками тыс. м</w:t>
            </w:r>
            <w:r w:rsidRPr="00297BC4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57" w:right="57" w:hanging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27,7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57" w:right="57" w:hanging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40,8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-23" w:right="-40" w:hanging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38,7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-23" w:right="-40" w:hanging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39,0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-23" w:right="-40" w:hanging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39,5</w:t>
            </w:r>
          </w:p>
        </w:tc>
        <w:tc>
          <w:tcPr>
            <w:tcW w:w="996" w:type="dxa"/>
            <w:gridSpan w:val="3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-23" w:right="-40" w:hanging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40,0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-23" w:right="-40" w:hanging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40,5</w:t>
            </w:r>
          </w:p>
        </w:tc>
        <w:tc>
          <w:tcPr>
            <w:tcW w:w="893" w:type="dxa"/>
          </w:tcPr>
          <w:p w:rsidR="001B0FF2" w:rsidRPr="00297BC4" w:rsidRDefault="001B0FF2" w:rsidP="005E12F8">
            <w:pPr>
              <w:pStyle w:val="ac"/>
              <w:snapToGrid w:val="0"/>
              <w:ind w:left="-23" w:right="-40" w:hanging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41,0</w:t>
            </w:r>
          </w:p>
        </w:tc>
      </w:tr>
      <w:tr w:rsidR="001B0FF2" w:rsidRPr="00297BC4" w:rsidTr="001B0FF2">
        <w:trPr>
          <w:trHeight w:val="485"/>
        </w:trPr>
        <w:tc>
          <w:tcPr>
            <w:tcW w:w="1992" w:type="dxa"/>
            <w:shd w:val="clear" w:color="auto" w:fill="auto"/>
            <w:vAlign w:val="bottom"/>
          </w:tcPr>
          <w:p w:rsidR="001B0FF2" w:rsidRPr="00297BC4" w:rsidRDefault="001B0FF2" w:rsidP="005E12F8">
            <w:pPr>
              <w:pStyle w:val="ac"/>
              <w:snapToGrid w:val="0"/>
              <w:ind w:left="57" w:right="57" w:hanging="57"/>
              <w:jc w:val="both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Технологическая щепа тыс. м</w:t>
            </w:r>
            <w:r w:rsidRPr="00297BC4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right="-55" w:hanging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right="-55" w:hanging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112,0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right="-55" w:hanging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112,7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right="-55" w:hanging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113,0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right="-55" w:hanging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113,5</w:t>
            </w:r>
          </w:p>
        </w:tc>
        <w:tc>
          <w:tcPr>
            <w:tcW w:w="996" w:type="dxa"/>
            <w:gridSpan w:val="3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right="-55" w:hanging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114,0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right="-55" w:hanging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114,5</w:t>
            </w:r>
          </w:p>
        </w:tc>
        <w:tc>
          <w:tcPr>
            <w:tcW w:w="893" w:type="dxa"/>
          </w:tcPr>
          <w:p w:rsidR="001B0FF2" w:rsidRPr="00297BC4" w:rsidRDefault="001B0FF2" w:rsidP="005E12F8">
            <w:pPr>
              <w:pStyle w:val="ac"/>
              <w:snapToGrid w:val="0"/>
              <w:ind w:right="-55" w:hanging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115,0</w:t>
            </w:r>
          </w:p>
        </w:tc>
      </w:tr>
      <w:tr w:rsidR="001B0FF2" w:rsidRPr="00297BC4" w:rsidTr="001B0FF2">
        <w:trPr>
          <w:trHeight w:val="722"/>
        </w:trPr>
        <w:tc>
          <w:tcPr>
            <w:tcW w:w="1992" w:type="dxa"/>
            <w:shd w:val="clear" w:color="auto" w:fill="auto"/>
            <w:vAlign w:val="bottom"/>
          </w:tcPr>
          <w:p w:rsidR="001B0FF2" w:rsidRPr="00297BC4" w:rsidRDefault="001B0FF2" w:rsidP="005E12F8">
            <w:pPr>
              <w:pStyle w:val="ac"/>
              <w:snapToGrid w:val="0"/>
              <w:ind w:left="57" w:right="57" w:hanging="57"/>
              <w:jc w:val="both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 xml:space="preserve">Древесный топливный брикет </w:t>
            </w:r>
            <w:r w:rsidRPr="00297BC4">
              <w:rPr>
                <w:sz w:val="20"/>
                <w:szCs w:val="20"/>
                <w:lang w:val="en-US"/>
              </w:rPr>
              <w:t>RUF</w:t>
            </w:r>
            <w:r w:rsidRPr="00297BC4">
              <w:rPr>
                <w:sz w:val="20"/>
                <w:szCs w:val="20"/>
              </w:rPr>
              <w:t xml:space="preserve"> тонн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right="-55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right="-55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8155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right="-55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7796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right="-55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7900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right="-55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8100</w:t>
            </w:r>
          </w:p>
        </w:tc>
        <w:tc>
          <w:tcPr>
            <w:tcW w:w="996" w:type="dxa"/>
            <w:gridSpan w:val="3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right="-55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8500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right="-55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8700</w:t>
            </w:r>
          </w:p>
        </w:tc>
        <w:tc>
          <w:tcPr>
            <w:tcW w:w="893" w:type="dxa"/>
          </w:tcPr>
          <w:p w:rsidR="001B0FF2" w:rsidRPr="00297BC4" w:rsidRDefault="001B0FF2" w:rsidP="005E12F8">
            <w:pPr>
              <w:pStyle w:val="ac"/>
              <w:snapToGrid w:val="0"/>
              <w:ind w:right="-55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8900</w:t>
            </w:r>
          </w:p>
          <w:p w:rsidR="001B0FF2" w:rsidRPr="00297BC4" w:rsidRDefault="001B0FF2" w:rsidP="005E12F8">
            <w:pPr>
              <w:pStyle w:val="ac"/>
              <w:snapToGrid w:val="0"/>
              <w:ind w:right="-55"/>
              <w:jc w:val="center"/>
              <w:rPr>
                <w:sz w:val="20"/>
                <w:szCs w:val="20"/>
              </w:rPr>
            </w:pPr>
          </w:p>
        </w:tc>
      </w:tr>
      <w:tr w:rsidR="001B0FF2" w:rsidRPr="00297BC4" w:rsidTr="001B0FF2">
        <w:trPr>
          <w:trHeight w:val="536"/>
        </w:trPr>
        <w:tc>
          <w:tcPr>
            <w:tcW w:w="1992" w:type="dxa"/>
            <w:shd w:val="clear" w:color="auto" w:fill="auto"/>
            <w:vAlign w:val="bottom"/>
          </w:tcPr>
          <w:p w:rsidR="001B0FF2" w:rsidRPr="00297BC4" w:rsidRDefault="001B0FF2" w:rsidP="005E12F8">
            <w:pPr>
              <w:pStyle w:val="ac"/>
              <w:snapToGrid w:val="0"/>
              <w:ind w:left="57" w:right="57" w:hanging="57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Прибыль +, убыток млн. руб.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491,0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357,6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490,3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140,3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155,7</w:t>
            </w:r>
          </w:p>
        </w:tc>
        <w:tc>
          <w:tcPr>
            <w:tcW w:w="996" w:type="dxa"/>
            <w:gridSpan w:val="3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165,2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170,1</w:t>
            </w:r>
          </w:p>
        </w:tc>
        <w:tc>
          <w:tcPr>
            <w:tcW w:w="893" w:type="dxa"/>
          </w:tcPr>
          <w:p w:rsidR="001B0FF2" w:rsidRPr="00297BC4" w:rsidRDefault="001B0FF2" w:rsidP="005E12F8">
            <w:pPr>
              <w:pStyle w:val="ac"/>
              <w:snapToGrid w:val="0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175,0</w:t>
            </w:r>
          </w:p>
        </w:tc>
      </w:tr>
      <w:tr w:rsidR="001B0FF2" w:rsidRPr="00297BC4" w:rsidTr="001B0FF2">
        <w:trPr>
          <w:trHeight w:val="235"/>
        </w:trPr>
        <w:tc>
          <w:tcPr>
            <w:tcW w:w="1992" w:type="dxa"/>
            <w:shd w:val="clear" w:color="auto" w:fill="auto"/>
            <w:vAlign w:val="bottom"/>
          </w:tcPr>
          <w:p w:rsidR="001B0FF2" w:rsidRPr="00297BC4" w:rsidRDefault="001B0FF2" w:rsidP="005E12F8">
            <w:pPr>
              <w:pStyle w:val="ac"/>
              <w:snapToGrid w:val="0"/>
              <w:ind w:left="57" w:right="57" w:hanging="57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Рентабельность %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13,0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9,3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12,2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3,3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3,4</w:t>
            </w:r>
          </w:p>
        </w:tc>
        <w:tc>
          <w:tcPr>
            <w:tcW w:w="996" w:type="dxa"/>
            <w:gridSpan w:val="3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3,2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3,0</w:t>
            </w:r>
          </w:p>
        </w:tc>
        <w:tc>
          <w:tcPr>
            <w:tcW w:w="893" w:type="dxa"/>
          </w:tcPr>
          <w:p w:rsidR="001B0FF2" w:rsidRPr="00297BC4" w:rsidRDefault="001B0FF2" w:rsidP="005E12F8">
            <w:pPr>
              <w:pStyle w:val="ac"/>
              <w:snapToGrid w:val="0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2,8</w:t>
            </w:r>
          </w:p>
        </w:tc>
      </w:tr>
      <w:tr w:rsidR="001B0FF2" w:rsidRPr="00297BC4" w:rsidTr="001B0FF2">
        <w:trPr>
          <w:trHeight w:val="722"/>
        </w:trPr>
        <w:tc>
          <w:tcPr>
            <w:tcW w:w="1992" w:type="dxa"/>
            <w:shd w:val="clear" w:color="auto" w:fill="auto"/>
            <w:vAlign w:val="bottom"/>
          </w:tcPr>
          <w:p w:rsidR="001B0FF2" w:rsidRPr="00297BC4" w:rsidRDefault="001B0FF2" w:rsidP="005E12F8">
            <w:pPr>
              <w:pStyle w:val="ac"/>
              <w:snapToGrid w:val="0"/>
              <w:ind w:left="57" w:right="57" w:hanging="57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Среднесписочная численность работников чел.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right="-55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862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right="-55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852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right="-55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827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right="-55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830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right="-55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835</w:t>
            </w:r>
          </w:p>
        </w:tc>
        <w:tc>
          <w:tcPr>
            <w:tcW w:w="996" w:type="dxa"/>
            <w:gridSpan w:val="3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right="-55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840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right="-55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845</w:t>
            </w:r>
          </w:p>
        </w:tc>
        <w:tc>
          <w:tcPr>
            <w:tcW w:w="893" w:type="dxa"/>
          </w:tcPr>
          <w:p w:rsidR="001B0FF2" w:rsidRPr="00297BC4" w:rsidRDefault="001B0FF2" w:rsidP="005E12F8">
            <w:pPr>
              <w:pStyle w:val="ac"/>
              <w:snapToGrid w:val="0"/>
              <w:ind w:right="-55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850</w:t>
            </w:r>
          </w:p>
        </w:tc>
      </w:tr>
      <w:tr w:rsidR="001B0FF2" w:rsidRPr="00297BC4" w:rsidTr="001B0FF2">
        <w:trPr>
          <w:trHeight w:val="485"/>
        </w:trPr>
        <w:tc>
          <w:tcPr>
            <w:tcW w:w="1992" w:type="dxa"/>
            <w:shd w:val="clear" w:color="auto" w:fill="auto"/>
            <w:vAlign w:val="bottom"/>
          </w:tcPr>
          <w:p w:rsidR="001B0FF2" w:rsidRPr="00297BC4" w:rsidRDefault="001B0FF2" w:rsidP="005E12F8">
            <w:pPr>
              <w:pStyle w:val="ac"/>
              <w:snapToGrid w:val="0"/>
              <w:ind w:left="57" w:right="57" w:hanging="57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Фонд оплаты труда тыс. рублей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right="-55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380774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right="-55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435139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right="-55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410706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right="-55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420377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right="-55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430887</w:t>
            </w:r>
          </w:p>
        </w:tc>
        <w:tc>
          <w:tcPr>
            <w:tcW w:w="996" w:type="dxa"/>
            <w:gridSpan w:val="3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right="-55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441659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right="-55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452700</w:t>
            </w:r>
          </w:p>
        </w:tc>
        <w:tc>
          <w:tcPr>
            <w:tcW w:w="893" w:type="dxa"/>
          </w:tcPr>
          <w:p w:rsidR="001B0FF2" w:rsidRPr="00297BC4" w:rsidRDefault="001B0FF2" w:rsidP="005E12F8">
            <w:pPr>
              <w:pStyle w:val="ac"/>
              <w:snapToGrid w:val="0"/>
              <w:ind w:right="-55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479862</w:t>
            </w:r>
          </w:p>
        </w:tc>
      </w:tr>
      <w:tr w:rsidR="001B0FF2" w:rsidRPr="00297BC4" w:rsidTr="001B0FF2">
        <w:trPr>
          <w:trHeight w:val="498"/>
        </w:trPr>
        <w:tc>
          <w:tcPr>
            <w:tcW w:w="1992" w:type="dxa"/>
            <w:shd w:val="clear" w:color="auto" w:fill="auto"/>
            <w:vAlign w:val="bottom"/>
          </w:tcPr>
          <w:p w:rsidR="001B0FF2" w:rsidRPr="00297BC4" w:rsidRDefault="001B0FF2" w:rsidP="005E12F8">
            <w:pPr>
              <w:pStyle w:val="ac"/>
              <w:snapToGrid w:val="0"/>
              <w:ind w:left="57" w:right="57" w:hanging="57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Среднемесячная заработная плата руб.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36811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42560,5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41385,1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41953,8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43002,7</w:t>
            </w:r>
          </w:p>
        </w:tc>
        <w:tc>
          <w:tcPr>
            <w:tcW w:w="996" w:type="dxa"/>
            <w:gridSpan w:val="3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43815,4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44644,9</w:t>
            </w:r>
          </w:p>
        </w:tc>
        <w:tc>
          <w:tcPr>
            <w:tcW w:w="893" w:type="dxa"/>
          </w:tcPr>
          <w:p w:rsidR="001B0FF2" w:rsidRPr="00297BC4" w:rsidRDefault="001B0FF2" w:rsidP="005E12F8">
            <w:pPr>
              <w:pStyle w:val="ac"/>
              <w:snapToGrid w:val="0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47045,2</w:t>
            </w:r>
          </w:p>
        </w:tc>
      </w:tr>
    </w:tbl>
    <w:p w:rsidR="000B4416" w:rsidRPr="00297BC4" w:rsidRDefault="000B4416" w:rsidP="005E12F8">
      <w:pPr>
        <w:tabs>
          <w:tab w:val="left" w:pos="720"/>
        </w:tabs>
        <w:spacing w:after="0" w:line="240" w:lineRule="auto"/>
        <w:ind w:firstLine="709"/>
        <w:jc w:val="both"/>
        <w:rPr>
          <w:sz w:val="28"/>
          <w:szCs w:val="28"/>
        </w:rPr>
      </w:pPr>
    </w:p>
    <w:p w:rsidR="000B4416" w:rsidRPr="00297BC4" w:rsidRDefault="000B4416" w:rsidP="005E12F8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>В 2019-2021 гг. ЗАО «Плайтерра» реализуются следующие инвестиционные проекты и мероприятия:</w:t>
      </w:r>
    </w:p>
    <w:p w:rsidR="000B4416" w:rsidRPr="00297BC4" w:rsidRDefault="000B4416" w:rsidP="005E12F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>- произведена модернизация производственных мощностей и увеличение объемов производства фанеры до 140 000 куб. м. в год. Общая стоимость проекта - 1660,2 млн. руб., создано 24 рабочих места;</w:t>
      </w:r>
    </w:p>
    <w:p w:rsidR="000B4416" w:rsidRPr="00297BC4" w:rsidRDefault="000B4416" w:rsidP="005E12F8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 w:rsidRPr="00297BC4">
        <w:rPr>
          <w:rFonts w:ascii="Times New Roman" w:hAnsi="Times New Roman"/>
          <w:sz w:val="28"/>
          <w:szCs w:val="28"/>
        </w:rPr>
        <w:t>- «Модернизация и увеличение действующего производства по выпуску ламинированной фанеры ФОБ на 15 тыс. куб. м. в год». Общая стоимость проекта - 1015 млн. руб. (планируется создание 28 новых рабочих мест);</w:t>
      </w:r>
    </w:p>
    <w:p w:rsidR="000B4416" w:rsidRPr="00297BC4" w:rsidRDefault="000B4416" w:rsidP="005E12F8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>- «Модернизация и увеличение действующего производства по выпуску березовой фанеры ФСФ на 30 тыс. куб. м. в год». Общая стоимость проекта - 1243 млн. рублей (планируется создание 78 новых рабочих мест).</w:t>
      </w:r>
    </w:p>
    <w:p w:rsidR="004C436B" w:rsidRPr="00297BC4" w:rsidRDefault="000B4416" w:rsidP="005E1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>В 2021-2022 гг. ЗАО «Плайтерра» планируется реализация инвестиционного проекта «Организация производства топливных гранул (пеллет)». Стоимость проекта 706,5 млн. руб. (планируется создание 48 новых рабочих мест).</w:t>
      </w:r>
    </w:p>
    <w:p w:rsidR="008B245B" w:rsidRPr="00297BC4" w:rsidRDefault="008B245B" w:rsidP="008B24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 xml:space="preserve">В настоящее время на предприятии работают 827 чел., средняя заработная плата </w:t>
      </w:r>
      <w:r w:rsidRPr="00297BC4">
        <w:rPr>
          <w:rFonts w:ascii="Times New Roman" w:hAnsi="Times New Roman" w:cs="Times New Roman"/>
          <w:bCs/>
          <w:sz w:val="28"/>
          <w:szCs w:val="28"/>
        </w:rPr>
        <w:t>−</w:t>
      </w:r>
      <w:r w:rsidRPr="00297BC4">
        <w:rPr>
          <w:rFonts w:ascii="Times New Roman" w:hAnsi="Times New Roman" w:cs="Times New Roman"/>
          <w:sz w:val="28"/>
          <w:szCs w:val="28"/>
        </w:rPr>
        <w:t xml:space="preserve"> 41953,8 руб. </w:t>
      </w:r>
    </w:p>
    <w:p w:rsidR="00CD5025" w:rsidRPr="00297BC4" w:rsidRDefault="00CD5025" w:rsidP="008B245B">
      <w:pPr>
        <w:spacing w:after="0" w:line="240" w:lineRule="auto"/>
        <w:ind w:firstLine="709"/>
        <w:jc w:val="both"/>
        <w:rPr>
          <w:rStyle w:val="Subst"/>
          <w:rFonts w:ascii="Times New Roman" w:hAnsi="Times New Roman" w:cs="Times New Roman"/>
          <w:i w:val="0"/>
          <w:iCs w:val="0"/>
          <w:sz w:val="28"/>
          <w:szCs w:val="28"/>
        </w:rPr>
      </w:pPr>
    </w:p>
    <w:p w:rsidR="004C436B" w:rsidRPr="00297BC4" w:rsidRDefault="0024567F" w:rsidP="005E12F8">
      <w:pPr>
        <w:pStyle w:val="a9"/>
        <w:widowControl/>
        <w:suppressAutoHyphens w:val="0"/>
        <w:spacing w:after="0"/>
        <w:ind w:firstLine="425"/>
        <w:jc w:val="center"/>
        <w:rPr>
          <w:b/>
          <w:bCs/>
          <w:iCs/>
          <w:spacing w:val="-4"/>
          <w:sz w:val="28"/>
          <w:szCs w:val="28"/>
        </w:rPr>
      </w:pPr>
      <w:r w:rsidRPr="00297BC4">
        <w:rPr>
          <w:b/>
          <w:bCs/>
          <w:iCs/>
          <w:spacing w:val="-4"/>
          <w:sz w:val="28"/>
          <w:szCs w:val="28"/>
        </w:rPr>
        <w:t>ПАО</w:t>
      </w:r>
      <w:r w:rsidR="004C436B" w:rsidRPr="00297BC4">
        <w:rPr>
          <w:b/>
          <w:bCs/>
          <w:iCs/>
          <w:spacing w:val="-4"/>
          <w:sz w:val="28"/>
          <w:szCs w:val="28"/>
        </w:rPr>
        <w:t xml:space="preserve"> «</w:t>
      </w:r>
      <w:r w:rsidRPr="00297BC4">
        <w:rPr>
          <w:b/>
          <w:bCs/>
          <w:iCs/>
          <w:spacing w:val="-4"/>
          <w:sz w:val="28"/>
          <w:szCs w:val="28"/>
        </w:rPr>
        <w:t xml:space="preserve">Зубово - Полянский завод </w:t>
      </w:r>
      <w:r w:rsidR="004C436B" w:rsidRPr="00297BC4">
        <w:rPr>
          <w:b/>
          <w:bCs/>
          <w:iCs/>
          <w:spacing w:val="-4"/>
          <w:sz w:val="28"/>
          <w:szCs w:val="28"/>
        </w:rPr>
        <w:t>Радиодеталь»</w:t>
      </w:r>
    </w:p>
    <w:p w:rsidR="00CD5025" w:rsidRPr="00297BC4" w:rsidRDefault="00CD5025" w:rsidP="005E12F8">
      <w:pPr>
        <w:pStyle w:val="a9"/>
        <w:widowControl/>
        <w:suppressAutoHyphens w:val="0"/>
        <w:spacing w:after="0"/>
        <w:ind w:firstLine="425"/>
        <w:jc w:val="center"/>
        <w:rPr>
          <w:b/>
          <w:bCs/>
          <w:iCs/>
          <w:spacing w:val="-4"/>
          <w:sz w:val="28"/>
          <w:szCs w:val="28"/>
        </w:rPr>
      </w:pPr>
    </w:p>
    <w:p w:rsidR="004C436B" w:rsidRPr="00297BC4" w:rsidRDefault="004C436B" w:rsidP="005E12F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297BC4">
        <w:rPr>
          <w:rFonts w:ascii="Times New Roman" w:hAnsi="Times New Roman" w:cs="Times New Roman"/>
          <w:b/>
          <w:spacing w:val="-4"/>
          <w:sz w:val="28"/>
          <w:szCs w:val="28"/>
        </w:rPr>
        <w:t>Цели</w:t>
      </w:r>
      <w:r w:rsidRPr="00297BC4">
        <w:rPr>
          <w:rFonts w:ascii="Times New Roman" w:hAnsi="Times New Roman" w:cs="Times New Roman"/>
          <w:b/>
          <w:bCs/>
          <w:spacing w:val="-4"/>
          <w:sz w:val="28"/>
          <w:szCs w:val="28"/>
        </w:rPr>
        <w:t>:</w:t>
      </w:r>
      <w:r w:rsidRPr="00297BC4">
        <w:rPr>
          <w:rFonts w:ascii="Times New Roman" w:hAnsi="Times New Roman" w:cs="Times New Roman"/>
          <w:spacing w:val="-4"/>
          <w:sz w:val="28"/>
          <w:szCs w:val="28"/>
        </w:rPr>
        <w:t xml:space="preserve"> создание благоприятных условий для повышения эффективности производства выпускаемой продукции, расширение ассортимента и увеличение объемов продукции  </w:t>
      </w:r>
      <w:r w:rsidR="0024567F" w:rsidRPr="00297BC4">
        <w:rPr>
          <w:rFonts w:ascii="Times New Roman" w:hAnsi="Times New Roman" w:cs="Times New Roman"/>
          <w:spacing w:val="-4"/>
          <w:sz w:val="28"/>
          <w:szCs w:val="28"/>
        </w:rPr>
        <w:t>ПАО</w:t>
      </w:r>
      <w:r w:rsidRPr="00297BC4">
        <w:rPr>
          <w:rFonts w:ascii="Times New Roman" w:hAnsi="Times New Roman" w:cs="Times New Roman"/>
          <w:spacing w:val="-4"/>
          <w:sz w:val="28"/>
          <w:szCs w:val="28"/>
        </w:rPr>
        <w:t xml:space="preserve"> «</w:t>
      </w:r>
      <w:r w:rsidR="0024567F" w:rsidRPr="00297BC4">
        <w:rPr>
          <w:rFonts w:ascii="Times New Roman" w:hAnsi="Times New Roman" w:cs="Times New Roman"/>
          <w:spacing w:val="-4"/>
          <w:sz w:val="28"/>
          <w:szCs w:val="28"/>
        </w:rPr>
        <w:t xml:space="preserve">Зубово - Полянский завод </w:t>
      </w:r>
      <w:r w:rsidRPr="00297BC4">
        <w:rPr>
          <w:rFonts w:ascii="Times New Roman" w:hAnsi="Times New Roman" w:cs="Times New Roman"/>
          <w:spacing w:val="-4"/>
          <w:sz w:val="28"/>
          <w:szCs w:val="28"/>
        </w:rPr>
        <w:t>Радиодеталь».</w:t>
      </w:r>
    </w:p>
    <w:p w:rsidR="004C436B" w:rsidRPr="00297BC4" w:rsidRDefault="004C436B" w:rsidP="005E12F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r w:rsidRPr="00297BC4">
        <w:rPr>
          <w:rFonts w:ascii="Times New Roman" w:hAnsi="Times New Roman" w:cs="Times New Roman"/>
          <w:b/>
          <w:spacing w:val="-4"/>
          <w:sz w:val="28"/>
          <w:szCs w:val="28"/>
        </w:rPr>
        <w:t>Задачи:</w:t>
      </w:r>
      <w:r w:rsidRPr="00297BC4">
        <w:rPr>
          <w:rFonts w:ascii="Times New Roman" w:hAnsi="Times New Roman" w:cs="Times New Roman"/>
          <w:spacing w:val="-4"/>
          <w:sz w:val="28"/>
          <w:szCs w:val="28"/>
        </w:rPr>
        <w:t xml:space="preserve"> увеличение выпуска конкурентоспособной продукции за счет </w:t>
      </w:r>
      <w:r w:rsidRPr="00297BC4">
        <w:rPr>
          <w:rFonts w:ascii="Times New Roman" w:hAnsi="Times New Roman" w:cs="Times New Roman"/>
          <w:bCs/>
          <w:spacing w:val="-4"/>
          <w:sz w:val="28"/>
          <w:szCs w:val="28"/>
        </w:rPr>
        <w:t>расширения производственных мощностей</w:t>
      </w:r>
      <w:r w:rsidRPr="00297BC4">
        <w:rPr>
          <w:rFonts w:ascii="Times New Roman" w:hAnsi="Times New Roman" w:cs="Times New Roman"/>
          <w:spacing w:val="-4"/>
          <w:sz w:val="28"/>
          <w:szCs w:val="28"/>
        </w:rPr>
        <w:t>, обновление производственной базы, расширение продуктовой линейки.</w:t>
      </w:r>
    </w:p>
    <w:p w:rsidR="004C436B" w:rsidRPr="00297BC4" w:rsidRDefault="004C436B" w:rsidP="005E12F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97BC4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Условия и перспективы развития. </w:t>
      </w:r>
      <w:r w:rsidR="0024567F" w:rsidRPr="00297BC4">
        <w:rPr>
          <w:rFonts w:ascii="Times New Roman" w:hAnsi="Times New Roman" w:cs="Times New Roman"/>
          <w:spacing w:val="-4"/>
          <w:sz w:val="28"/>
          <w:szCs w:val="28"/>
        </w:rPr>
        <w:t xml:space="preserve">ПАО «Зубово - Полянский завод Радиодеталь» </w:t>
      </w:r>
      <w:r w:rsidRPr="00297BC4">
        <w:rPr>
          <w:rFonts w:ascii="Times New Roman" w:hAnsi="Times New Roman" w:cs="Times New Roman"/>
          <w:spacing w:val="-4"/>
          <w:sz w:val="28"/>
          <w:szCs w:val="28"/>
        </w:rPr>
        <w:t>является правопреемником Зубово-Полянского завода радиодеталей, образованного в декабре 1962 г. и преобразованного в акционерное общество на основании Распоряжения Госкомимущества России от 3 августа 1993 г. № 1362 в соответствии с Указом Президента Российской Федерации от 1 июля 1992 г. № 721.</w:t>
      </w:r>
    </w:p>
    <w:p w:rsidR="004C436B" w:rsidRPr="00297BC4" w:rsidRDefault="004C436B" w:rsidP="005E12F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97BC4">
        <w:rPr>
          <w:rFonts w:ascii="Times New Roman" w:hAnsi="Times New Roman" w:cs="Times New Roman"/>
          <w:spacing w:val="-4"/>
          <w:sz w:val="28"/>
          <w:szCs w:val="28"/>
        </w:rPr>
        <w:t xml:space="preserve">Основным видом производственной деятельности предприятия является производство особо сложной продукции, коммутационных и установочных изделий. Номенклатура выпускаемых </w:t>
      </w:r>
      <w:r w:rsidR="0024567F" w:rsidRPr="00297BC4">
        <w:rPr>
          <w:rFonts w:ascii="Times New Roman" w:hAnsi="Times New Roman" w:cs="Times New Roman"/>
          <w:spacing w:val="-4"/>
          <w:sz w:val="28"/>
          <w:szCs w:val="28"/>
        </w:rPr>
        <w:t xml:space="preserve">ПАО «Зубово - Полянский завод </w:t>
      </w:r>
      <w:r w:rsidR="001B0FF2" w:rsidRPr="00297BC4">
        <w:rPr>
          <w:rFonts w:ascii="Times New Roman" w:hAnsi="Times New Roman" w:cs="Times New Roman"/>
          <w:spacing w:val="-4"/>
          <w:sz w:val="28"/>
          <w:szCs w:val="28"/>
        </w:rPr>
        <w:t>Радиодеталь» и</w:t>
      </w:r>
      <w:r w:rsidRPr="00297BC4">
        <w:rPr>
          <w:rFonts w:ascii="Times New Roman" w:hAnsi="Times New Roman" w:cs="Times New Roman"/>
          <w:spacing w:val="-4"/>
          <w:sz w:val="28"/>
          <w:szCs w:val="28"/>
        </w:rPr>
        <w:t>зделий составляет более 500 наименований.</w:t>
      </w:r>
    </w:p>
    <w:p w:rsidR="004C436B" w:rsidRPr="00297BC4" w:rsidRDefault="004C436B" w:rsidP="005E12F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97BC4">
        <w:rPr>
          <w:rFonts w:ascii="Times New Roman" w:hAnsi="Times New Roman" w:cs="Times New Roman"/>
          <w:spacing w:val="-4"/>
          <w:sz w:val="28"/>
          <w:szCs w:val="28"/>
        </w:rPr>
        <w:t xml:space="preserve">Приоритетным направлением предприятия в настоящее время является производство предохранителей на малые токи с номиналом от 20 мА до 16 А в разном исполнении и изделий для коммутации электрических цепей в бортовых сетях автомобилей. К ним относятся клавишные и кнопочные выключатели и переключатели, реле разного исполнения и т. д. </w:t>
      </w:r>
    </w:p>
    <w:p w:rsidR="001D7FFA" w:rsidRPr="00297BC4" w:rsidRDefault="001D7FFA" w:rsidP="005E1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>За 2020 г. объем отгруженной продукции составил 129,3 млн. руб. (доля в отгрузке района 3%), темп к 2019 г. составил 89,8 процента.</w:t>
      </w:r>
    </w:p>
    <w:p w:rsidR="004C436B" w:rsidRPr="00297BC4" w:rsidRDefault="004C436B" w:rsidP="005E12F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97BC4">
        <w:rPr>
          <w:rFonts w:ascii="Times New Roman" w:hAnsi="Times New Roman" w:cs="Times New Roman"/>
          <w:spacing w:val="-4"/>
          <w:sz w:val="28"/>
          <w:szCs w:val="28"/>
        </w:rPr>
        <w:t>За 20</w:t>
      </w:r>
      <w:r w:rsidR="009001C4" w:rsidRPr="00297BC4">
        <w:rPr>
          <w:rFonts w:ascii="Times New Roman" w:hAnsi="Times New Roman" w:cs="Times New Roman"/>
          <w:spacing w:val="-4"/>
          <w:sz w:val="28"/>
          <w:szCs w:val="28"/>
        </w:rPr>
        <w:t>20</w:t>
      </w:r>
      <w:r w:rsidRPr="00297BC4">
        <w:rPr>
          <w:rFonts w:ascii="Times New Roman" w:hAnsi="Times New Roman" w:cs="Times New Roman"/>
          <w:spacing w:val="-4"/>
          <w:sz w:val="28"/>
          <w:szCs w:val="28"/>
        </w:rPr>
        <w:t xml:space="preserve">г. объем производства товарной продукции </w:t>
      </w:r>
      <w:r w:rsidR="0024567F" w:rsidRPr="00297BC4">
        <w:rPr>
          <w:rFonts w:ascii="Times New Roman" w:hAnsi="Times New Roman" w:cs="Times New Roman"/>
          <w:spacing w:val="-4"/>
          <w:sz w:val="28"/>
          <w:szCs w:val="28"/>
        </w:rPr>
        <w:t>ПАО «Зубово - Полянский завод Радиодеталь» д</w:t>
      </w:r>
      <w:r w:rsidRPr="00297BC4">
        <w:rPr>
          <w:rFonts w:ascii="Times New Roman" w:hAnsi="Times New Roman" w:cs="Times New Roman"/>
          <w:spacing w:val="-4"/>
          <w:sz w:val="28"/>
          <w:szCs w:val="28"/>
        </w:rPr>
        <w:t>остиг 127,</w:t>
      </w:r>
      <w:r w:rsidR="009001C4" w:rsidRPr="00297BC4">
        <w:rPr>
          <w:rFonts w:ascii="Times New Roman" w:hAnsi="Times New Roman" w:cs="Times New Roman"/>
          <w:spacing w:val="-4"/>
          <w:sz w:val="28"/>
          <w:szCs w:val="28"/>
        </w:rPr>
        <w:t>9</w:t>
      </w:r>
      <w:r w:rsidRPr="00297BC4">
        <w:rPr>
          <w:rFonts w:ascii="Times New Roman" w:hAnsi="Times New Roman" w:cs="Times New Roman"/>
          <w:spacing w:val="-4"/>
          <w:sz w:val="28"/>
          <w:szCs w:val="28"/>
        </w:rPr>
        <w:t xml:space="preserve"> млн.</w:t>
      </w:r>
      <w:r w:rsidR="00223B2A" w:rsidRPr="00297BC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97BC4">
        <w:rPr>
          <w:rFonts w:ascii="Times New Roman" w:hAnsi="Times New Roman" w:cs="Times New Roman"/>
          <w:spacing w:val="-4"/>
          <w:sz w:val="28"/>
          <w:szCs w:val="28"/>
        </w:rPr>
        <w:t xml:space="preserve">руб., что составляет </w:t>
      </w:r>
      <w:r w:rsidR="009001C4" w:rsidRPr="00297BC4">
        <w:rPr>
          <w:rFonts w:ascii="Times New Roman" w:hAnsi="Times New Roman" w:cs="Times New Roman"/>
          <w:spacing w:val="-4"/>
          <w:sz w:val="28"/>
          <w:szCs w:val="28"/>
        </w:rPr>
        <w:t>91,8</w:t>
      </w:r>
      <w:r w:rsidRPr="00297BC4">
        <w:rPr>
          <w:rFonts w:ascii="Times New Roman" w:hAnsi="Times New Roman" w:cs="Times New Roman"/>
          <w:spacing w:val="-4"/>
          <w:sz w:val="28"/>
          <w:szCs w:val="28"/>
        </w:rPr>
        <w:t>% к уровню 20</w:t>
      </w:r>
      <w:r w:rsidR="009001C4" w:rsidRPr="00297BC4">
        <w:rPr>
          <w:rFonts w:ascii="Times New Roman" w:hAnsi="Times New Roman" w:cs="Times New Roman"/>
          <w:spacing w:val="-4"/>
          <w:sz w:val="28"/>
          <w:szCs w:val="28"/>
        </w:rPr>
        <w:t>19</w:t>
      </w:r>
      <w:r w:rsidR="00223B2A" w:rsidRPr="00297BC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97BC4">
        <w:rPr>
          <w:rFonts w:ascii="Times New Roman" w:hAnsi="Times New Roman" w:cs="Times New Roman"/>
          <w:spacing w:val="-4"/>
          <w:sz w:val="28"/>
          <w:szCs w:val="28"/>
        </w:rPr>
        <w:t>г. За 20</w:t>
      </w:r>
      <w:r w:rsidR="009001C4" w:rsidRPr="00297BC4">
        <w:rPr>
          <w:rFonts w:ascii="Times New Roman" w:hAnsi="Times New Roman" w:cs="Times New Roman"/>
          <w:spacing w:val="-4"/>
          <w:sz w:val="28"/>
          <w:szCs w:val="28"/>
        </w:rPr>
        <w:t>20</w:t>
      </w:r>
      <w:r w:rsidR="00223B2A" w:rsidRPr="00297BC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97BC4">
        <w:rPr>
          <w:rFonts w:ascii="Times New Roman" w:hAnsi="Times New Roman" w:cs="Times New Roman"/>
          <w:spacing w:val="-4"/>
          <w:sz w:val="28"/>
          <w:szCs w:val="28"/>
        </w:rPr>
        <w:t xml:space="preserve">г. предприятие получило прибыль в размере </w:t>
      </w:r>
      <w:r w:rsidR="009001C4" w:rsidRPr="00297BC4">
        <w:rPr>
          <w:rFonts w:ascii="Times New Roman" w:hAnsi="Times New Roman" w:cs="Times New Roman"/>
          <w:spacing w:val="-4"/>
          <w:sz w:val="28"/>
          <w:szCs w:val="28"/>
        </w:rPr>
        <w:t>9673,0</w:t>
      </w:r>
      <w:r w:rsidR="00223B2A" w:rsidRPr="00297BC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97BC4">
        <w:rPr>
          <w:rFonts w:ascii="Times New Roman" w:hAnsi="Times New Roman" w:cs="Times New Roman"/>
          <w:spacing w:val="-4"/>
          <w:sz w:val="28"/>
          <w:szCs w:val="28"/>
        </w:rPr>
        <w:t xml:space="preserve">тыс. руб. (табл. </w:t>
      </w:r>
      <w:r w:rsidR="00223B2A" w:rsidRPr="00297BC4">
        <w:rPr>
          <w:rFonts w:ascii="Times New Roman" w:hAnsi="Times New Roman" w:cs="Times New Roman"/>
          <w:spacing w:val="-4"/>
          <w:sz w:val="28"/>
          <w:szCs w:val="28"/>
        </w:rPr>
        <w:t>4</w:t>
      </w:r>
      <w:r w:rsidRPr="00297BC4">
        <w:rPr>
          <w:rFonts w:ascii="Times New Roman" w:hAnsi="Times New Roman" w:cs="Times New Roman"/>
          <w:spacing w:val="-4"/>
          <w:sz w:val="28"/>
          <w:szCs w:val="28"/>
        </w:rPr>
        <w:t>).</w:t>
      </w:r>
    </w:p>
    <w:p w:rsidR="00A87BA8" w:rsidRPr="00297BC4" w:rsidRDefault="00A87BA8" w:rsidP="005E12F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4C436B" w:rsidRPr="00297BC4" w:rsidRDefault="004C436B" w:rsidP="005E12F8">
      <w:pPr>
        <w:spacing w:after="0" w:line="240" w:lineRule="auto"/>
        <w:ind w:firstLine="425"/>
        <w:jc w:val="right"/>
        <w:rPr>
          <w:rFonts w:ascii="Times New Roman" w:hAnsi="Times New Roman" w:cs="Times New Roman"/>
          <w:b/>
          <w:iCs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23B2A" w:rsidRPr="00297BC4">
        <w:rPr>
          <w:rFonts w:ascii="Times New Roman" w:hAnsi="Times New Roman" w:cs="Times New Roman"/>
          <w:sz w:val="28"/>
          <w:szCs w:val="28"/>
        </w:rPr>
        <w:t>4</w:t>
      </w:r>
    </w:p>
    <w:p w:rsidR="004C436B" w:rsidRPr="00297BC4" w:rsidRDefault="004C436B" w:rsidP="005E12F8">
      <w:pPr>
        <w:pStyle w:val="21"/>
        <w:widowControl/>
        <w:suppressAutoHyphens w:val="0"/>
        <w:spacing w:line="240" w:lineRule="auto"/>
        <w:ind w:firstLine="0"/>
        <w:jc w:val="center"/>
        <w:rPr>
          <w:sz w:val="24"/>
          <w:szCs w:val="24"/>
          <w:u w:val="single"/>
        </w:rPr>
      </w:pPr>
      <w:r w:rsidRPr="00297BC4">
        <w:rPr>
          <w:iCs/>
          <w:sz w:val="24"/>
          <w:u w:val="single"/>
        </w:rPr>
        <w:t xml:space="preserve">Основные технико-экономические показатели </w:t>
      </w:r>
      <w:r w:rsidR="0024567F" w:rsidRPr="00297BC4">
        <w:rPr>
          <w:spacing w:val="-4"/>
          <w:sz w:val="24"/>
          <w:szCs w:val="24"/>
          <w:u w:val="single"/>
        </w:rPr>
        <w:t>ПАО «Зубово - Полянский завод Радиодеталь»</w:t>
      </w:r>
    </w:p>
    <w:tbl>
      <w:tblPr>
        <w:tblW w:w="9693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52"/>
        <w:gridCol w:w="998"/>
        <w:gridCol w:w="998"/>
        <w:gridCol w:w="998"/>
        <w:gridCol w:w="855"/>
        <w:gridCol w:w="143"/>
        <w:gridCol w:w="855"/>
        <w:gridCol w:w="143"/>
        <w:gridCol w:w="855"/>
        <w:gridCol w:w="143"/>
        <w:gridCol w:w="855"/>
        <w:gridCol w:w="143"/>
        <w:gridCol w:w="855"/>
      </w:tblGrid>
      <w:tr w:rsidR="00EC625B" w:rsidRPr="00297BC4" w:rsidTr="009F0152">
        <w:trPr>
          <w:trHeight w:val="242"/>
        </w:trPr>
        <w:tc>
          <w:tcPr>
            <w:tcW w:w="1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C625B" w:rsidRPr="00297BC4" w:rsidRDefault="00EC625B" w:rsidP="005E12F8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C625B" w:rsidRPr="00297BC4" w:rsidRDefault="00EC625B" w:rsidP="005E12F8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7BC4">
              <w:rPr>
                <w:rFonts w:ascii="Times New Roman" w:hAnsi="Times New Roman" w:cs="Times New Roman"/>
                <w:b/>
                <w:sz w:val="20"/>
                <w:szCs w:val="20"/>
              </w:rPr>
              <w:t>Показатель</w:t>
            </w:r>
          </w:p>
        </w:tc>
        <w:tc>
          <w:tcPr>
            <w:tcW w:w="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C625B" w:rsidRPr="00297BC4" w:rsidRDefault="00EC625B" w:rsidP="005E12F8">
            <w:pPr>
              <w:pStyle w:val="ac"/>
              <w:ind w:left="52" w:right="4" w:hanging="52"/>
              <w:jc w:val="center"/>
              <w:rPr>
                <w:b/>
                <w:sz w:val="20"/>
                <w:szCs w:val="20"/>
              </w:rPr>
            </w:pPr>
            <w:r w:rsidRPr="00297BC4">
              <w:rPr>
                <w:b/>
                <w:sz w:val="20"/>
                <w:szCs w:val="20"/>
              </w:rPr>
              <w:t>2018г.</w:t>
            </w:r>
          </w:p>
        </w:tc>
        <w:tc>
          <w:tcPr>
            <w:tcW w:w="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C625B" w:rsidRPr="00297BC4" w:rsidRDefault="00EC625B" w:rsidP="005E12F8">
            <w:pPr>
              <w:pStyle w:val="ac"/>
              <w:ind w:left="52" w:right="4" w:hanging="52"/>
              <w:jc w:val="center"/>
              <w:rPr>
                <w:b/>
                <w:sz w:val="20"/>
                <w:szCs w:val="20"/>
              </w:rPr>
            </w:pPr>
            <w:r w:rsidRPr="00297BC4">
              <w:rPr>
                <w:b/>
                <w:sz w:val="20"/>
                <w:szCs w:val="20"/>
              </w:rPr>
              <w:t>2019г.</w:t>
            </w:r>
          </w:p>
        </w:tc>
        <w:tc>
          <w:tcPr>
            <w:tcW w:w="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C625B" w:rsidRPr="00297BC4" w:rsidRDefault="00EC625B" w:rsidP="005E12F8">
            <w:pPr>
              <w:pStyle w:val="ac"/>
              <w:ind w:right="4"/>
              <w:jc w:val="center"/>
              <w:rPr>
                <w:b/>
                <w:sz w:val="20"/>
                <w:szCs w:val="20"/>
              </w:rPr>
            </w:pPr>
            <w:r w:rsidRPr="00297BC4">
              <w:rPr>
                <w:b/>
                <w:sz w:val="20"/>
                <w:szCs w:val="20"/>
              </w:rPr>
              <w:t>2020г.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C625B" w:rsidRPr="00297BC4" w:rsidRDefault="00EC625B" w:rsidP="005E12F8">
            <w:pPr>
              <w:pStyle w:val="ac"/>
              <w:ind w:left="-19" w:right="-45" w:hanging="52"/>
              <w:jc w:val="center"/>
              <w:rPr>
                <w:b/>
                <w:sz w:val="20"/>
                <w:szCs w:val="20"/>
              </w:rPr>
            </w:pPr>
            <w:r w:rsidRPr="00297BC4">
              <w:rPr>
                <w:b/>
                <w:sz w:val="20"/>
                <w:szCs w:val="20"/>
              </w:rPr>
              <w:t>2021г.</w:t>
            </w: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C625B" w:rsidRPr="00297BC4" w:rsidRDefault="00EC625B" w:rsidP="005E12F8">
            <w:pPr>
              <w:pStyle w:val="ac"/>
              <w:ind w:left="-19" w:right="-45" w:hanging="52"/>
              <w:jc w:val="center"/>
              <w:rPr>
                <w:b/>
                <w:sz w:val="20"/>
                <w:szCs w:val="20"/>
              </w:rPr>
            </w:pPr>
            <w:r w:rsidRPr="00297BC4">
              <w:rPr>
                <w:b/>
                <w:sz w:val="20"/>
                <w:szCs w:val="20"/>
              </w:rPr>
              <w:t>2022г.</w:t>
            </w: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C625B" w:rsidRPr="00297BC4" w:rsidRDefault="00EC625B" w:rsidP="005E12F8">
            <w:pPr>
              <w:pStyle w:val="ac"/>
              <w:ind w:left="-19" w:right="-45" w:hanging="52"/>
              <w:jc w:val="center"/>
              <w:rPr>
                <w:b/>
                <w:sz w:val="20"/>
                <w:szCs w:val="20"/>
              </w:rPr>
            </w:pPr>
            <w:r w:rsidRPr="00297BC4">
              <w:rPr>
                <w:b/>
                <w:sz w:val="20"/>
                <w:szCs w:val="20"/>
              </w:rPr>
              <w:t>2023г.</w:t>
            </w: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C625B" w:rsidRPr="00297BC4" w:rsidRDefault="00EC625B" w:rsidP="005E12F8">
            <w:pPr>
              <w:pStyle w:val="ac"/>
              <w:ind w:left="-19" w:right="-45" w:hanging="52"/>
              <w:jc w:val="center"/>
              <w:rPr>
                <w:b/>
                <w:sz w:val="20"/>
                <w:szCs w:val="20"/>
              </w:rPr>
            </w:pPr>
            <w:r w:rsidRPr="00297BC4">
              <w:rPr>
                <w:b/>
                <w:sz w:val="20"/>
                <w:szCs w:val="20"/>
              </w:rPr>
              <w:t>2024г.</w:t>
            </w: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C625B" w:rsidRPr="00297BC4" w:rsidRDefault="00EC625B" w:rsidP="005E12F8">
            <w:pPr>
              <w:pStyle w:val="ac"/>
              <w:ind w:left="-19" w:right="-45" w:hanging="52"/>
              <w:jc w:val="center"/>
              <w:rPr>
                <w:b/>
                <w:sz w:val="20"/>
                <w:szCs w:val="20"/>
              </w:rPr>
            </w:pPr>
            <w:r w:rsidRPr="00297BC4">
              <w:rPr>
                <w:b/>
                <w:sz w:val="20"/>
                <w:szCs w:val="20"/>
              </w:rPr>
              <w:t>2025г.</w:t>
            </w:r>
          </w:p>
        </w:tc>
      </w:tr>
      <w:tr w:rsidR="00EC625B" w:rsidRPr="00297BC4" w:rsidTr="009F0152">
        <w:trPr>
          <w:gridAfter w:val="1"/>
          <w:wAfter w:w="855" w:type="dxa"/>
          <w:trHeight w:val="471"/>
        </w:trPr>
        <w:tc>
          <w:tcPr>
            <w:tcW w:w="1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C625B" w:rsidRPr="00297BC4" w:rsidRDefault="00EC625B" w:rsidP="005E12F8">
            <w:pPr>
              <w:spacing w:after="0" w:line="240" w:lineRule="auto"/>
              <w:ind w:left="57" w:right="57" w:firstLine="42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C625B" w:rsidRPr="00297BC4" w:rsidRDefault="00EC625B" w:rsidP="005E12F8">
            <w:pPr>
              <w:pStyle w:val="ac"/>
              <w:ind w:left="57" w:right="57" w:firstLine="426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C625B" w:rsidRPr="00297BC4" w:rsidRDefault="00EC625B" w:rsidP="005E12F8">
            <w:pPr>
              <w:pStyle w:val="ac"/>
              <w:ind w:left="57" w:right="57" w:firstLine="426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C625B" w:rsidRPr="00297BC4" w:rsidRDefault="00EC625B" w:rsidP="005E12F8">
            <w:pPr>
              <w:pStyle w:val="ac"/>
              <w:ind w:left="57" w:right="57" w:firstLine="426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C625B" w:rsidRPr="00297BC4" w:rsidRDefault="00EC625B" w:rsidP="005E12F8">
            <w:pPr>
              <w:pStyle w:val="ac"/>
              <w:ind w:left="57" w:right="57" w:firstLine="426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C625B" w:rsidRPr="00297BC4" w:rsidRDefault="00EC625B" w:rsidP="005E12F8">
            <w:pPr>
              <w:pStyle w:val="ac"/>
              <w:ind w:left="57" w:right="57" w:firstLine="426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C625B" w:rsidRPr="00297BC4" w:rsidRDefault="00EC625B" w:rsidP="005E12F8">
            <w:pPr>
              <w:pStyle w:val="ac"/>
              <w:ind w:left="57" w:right="57" w:firstLine="426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C625B" w:rsidRPr="00297BC4" w:rsidRDefault="00EC625B" w:rsidP="005E12F8">
            <w:pPr>
              <w:pStyle w:val="ac"/>
              <w:ind w:left="57" w:right="57" w:firstLine="426"/>
              <w:jc w:val="both"/>
              <w:rPr>
                <w:b/>
                <w:sz w:val="20"/>
                <w:szCs w:val="20"/>
              </w:rPr>
            </w:pPr>
          </w:p>
        </w:tc>
      </w:tr>
      <w:tr w:rsidR="00EC625B" w:rsidRPr="00297BC4" w:rsidTr="009F0152">
        <w:trPr>
          <w:trHeight w:val="941"/>
        </w:trPr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C625B" w:rsidRPr="00297BC4" w:rsidRDefault="00EC625B" w:rsidP="005E12F8">
            <w:pPr>
              <w:pStyle w:val="ac"/>
              <w:ind w:left="57" w:right="57" w:hanging="57"/>
              <w:rPr>
                <w:spacing w:val="-4"/>
                <w:kern w:val="24"/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Объём произведенной продукции тыс. руб.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C625B" w:rsidRPr="00297BC4" w:rsidRDefault="00EC625B" w:rsidP="005E12F8">
            <w:pPr>
              <w:pStyle w:val="ac"/>
              <w:ind w:left="57" w:right="57" w:hanging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131859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C625B" w:rsidRPr="00297BC4" w:rsidRDefault="00EC625B" w:rsidP="005E12F8">
            <w:pPr>
              <w:pStyle w:val="ac"/>
              <w:ind w:left="57" w:right="57" w:hanging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139277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C625B" w:rsidRPr="00297BC4" w:rsidRDefault="00EC625B" w:rsidP="005E12F8">
            <w:pPr>
              <w:pStyle w:val="ac"/>
              <w:ind w:left="-23" w:right="-40" w:hanging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127860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C625B" w:rsidRPr="00297BC4" w:rsidRDefault="00EC625B" w:rsidP="005E12F8">
            <w:pPr>
              <w:pStyle w:val="ac"/>
              <w:ind w:left="-23" w:right="-40" w:hanging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127000</w:t>
            </w: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C625B" w:rsidRPr="00297BC4" w:rsidRDefault="00EC625B" w:rsidP="005E12F8">
            <w:pPr>
              <w:pStyle w:val="ac"/>
              <w:ind w:left="-23" w:right="-40" w:hanging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134463</w:t>
            </w: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C625B" w:rsidRPr="00297BC4" w:rsidRDefault="00EC625B" w:rsidP="005E12F8">
            <w:pPr>
              <w:pStyle w:val="ac"/>
              <w:ind w:left="-23" w:right="-40" w:hanging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141682</w:t>
            </w: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C625B" w:rsidRPr="00297BC4" w:rsidRDefault="00EC625B" w:rsidP="005E12F8">
            <w:pPr>
              <w:pStyle w:val="ac"/>
              <w:ind w:left="-23" w:right="-40" w:hanging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150456</w:t>
            </w: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C625B" w:rsidRPr="00297BC4" w:rsidRDefault="00EC625B" w:rsidP="005E12F8">
            <w:pPr>
              <w:pStyle w:val="ac"/>
              <w:ind w:left="-23" w:right="-40" w:hanging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159619</w:t>
            </w:r>
          </w:p>
        </w:tc>
      </w:tr>
      <w:tr w:rsidR="00EC625B" w:rsidRPr="00297BC4" w:rsidTr="009F0152">
        <w:trPr>
          <w:trHeight w:val="700"/>
        </w:trPr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C625B" w:rsidRPr="00297BC4" w:rsidRDefault="00EC625B" w:rsidP="005E12F8">
            <w:pPr>
              <w:pStyle w:val="ac"/>
              <w:ind w:left="57" w:right="57" w:hanging="57"/>
              <w:jc w:val="both"/>
              <w:rPr>
                <w:spacing w:val="-4"/>
                <w:kern w:val="24"/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Производство продукции в натуре (ед.изм.)</w:t>
            </w:r>
            <w:r w:rsidRPr="00297BC4">
              <w:rPr>
                <w:spacing w:val="-4"/>
                <w:kern w:val="24"/>
                <w:sz w:val="20"/>
                <w:szCs w:val="20"/>
              </w:rPr>
              <w:t>.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C625B" w:rsidRPr="00297BC4" w:rsidRDefault="00EC625B" w:rsidP="005E12F8">
            <w:pPr>
              <w:pStyle w:val="ac"/>
              <w:ind w:right="-55" w:hanging="57"/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C625B" w:rsidRPr="00297BC4" w:rsidRDefault="00EC625B" w:rsidP="005E12F8">
            <w:pPr>
              <w:pStyle w:val="ac"/>
              <w:ind w:right="-55" w:hanging="57"/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C625B" w:rsidRPr="00297BC4" w:rsidRDefault="00EC625B" w:rsidP="005E12F8">
            <w:pPr>
              <w:pStyle w:val="ac"/>
              <w:ind w:right="-55" w:hanging="57"/>
              <w:jc w:val="center"/>
              <w:rPr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C625B" w:rsidRPr="00297BC4" w:rsidRDefault="00EC625B" w:rsidP="005E12F8">
            <w:pPr>
              <w:pStyle w:val="ac"/>
              <w:ind w:right="-55" w:hanging="57"/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C625B" w:rsidRPr="00297BC4" w:rsidRDefault="00EC625B" w:rsidP="005E12F8">
            <w:pPr>
              <w:pStyle w:val="ac"/>
              <w:ind w:right="-55" w:hanging="57"/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C625B" w:rsidRPr="00297BC4" w:rsidRDefault="00EC625B" w:rsidP="005E12F8">
            <w:pPr>
              <w:pStyle w:val="ac"/>
              <w:ind w:right="-55" w:hanging="57"/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C625B" w:rsidRPr="00297BC4" w:rsidRDefault="00EC625B" w:rsidP="005E12F8">
            <w:pPr>
              <w:pStyle w:val="ac"/>
              <w:ind w:right="-55" w:hanging="57"/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C625B" w:rsidRPr="00297BC4" w:rsidRDefault="00EC625B" w:rsidP="005E12F8">
            <w:pPr>
              <w:pStyle w:val="ac"/>
              <w:ind w:right="-55" w:hanging="57"/>
              <w:jc w:val="center"/>
              <w:rPr>
                <w:sz w:val="20"/>
                <w:szCs w:val="20"/>
              </w:rPr>
            </w:pPr>
          </w:p>
        </w:tc>
      </w:tr>
      <w:tr w:rsidR="00EC625B" w:rsidRPr="00297BC4" w:rsidTr="009F0152">
        <w:trPr>
          <w:trHeight w:val="458"/>
        </w:trPr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C625B" w:rsidRPr="00297BC4" w:rsidRDefault="00EC625B" w:rsidP="005E12F8">
            <w:pPr>
              <w:pStyle w:val="ac"/>
              <w:ind w:left="57" w:right="57" w:hanging="57"/>
              <w:jc w:val="both"/>
              <w:rPr>
                <w:spacing w:val="-4"/>
                <w:kern w:val="24"/>
                <w:sz w:val="20"/>
                <w:szCs w:val="20"/>
              </w:rPr>
            </w:pPr>
            <w:r w:rsidRPr="00297BC4">
              <w:rPr>
                <w:spacing w:val="-4"/>
                <w:kern w:val="24"/>
                <w:sz w:val="20"/>
                <w:szCs w:val="20"/>
              </w:rPr>
              <w:t>Коммутационные изделия тыс. штук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C625B" w:rsidRPr="00297BC4" w:rsidRDefault="00EC625B" w:rsidP="005E12F8">
            <w:pPr>
              <w:pStyle w:val="ac"/>
              <w:ind w:right="-55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2568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C625B" w:rsidRPr="00297BC4" w:rsidRDefault="00EC625B" w:rsidP="005E12F8">
            <w:pPr>
              <w:pStyle w:val="ac"/>
              <w:ind w:right="-55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2914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C625B" w:rsidRPr="00297BC4" w:rsidRDefault="00EC625B" w:rsidP="005E12F8">
            <w:pPr>
              <w:pStyle w:val="ac"/>
              <w:ind w:right="-55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1858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C625B" w:rsidRPr="00297BC4" w:rsidRDefault="00EC625B" w:rsidP="005E12F8">
            <w:pPr>
              <w:pStyle w:val="ac"/>
              <w:ind w:right="-55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1860</w:t>
            </w: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C625B" w:rsidRPr="00297BC4" w:rsidRDefault="00EC625B" w:rsidP="005E12F8">
            <w:pPr>
              <w:pStyle w:val="ac"/>
              <w:ind w:right="-55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1900</w:t>
            </w: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C625B" w:rsidRPr="00297BC4" w:rsidRDefault="00EC625B" w:rsidP="005E12F8">
            <w:pPr>
              <w:pStyle w:val="ac"/>
              <w:ind w:right="-55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2000</w:t>
            </w: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C625B" w:rsidRPr="00297BC4" w:rsidRDefault="00EC625B" w:rsidP="005E12F8">
            <w:pPr>
              <w:pStyle w:val="ac"/>
              <w:ind w:right="-55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2100</w:t>
            </w: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C625B" w:rsidRPr="00297BC4" w:rsidRDefault="00EC625B" w:rsidP="005E12F8">
            <w:pPr>
              <w:pStyle w:val="ac"/>
              <w:ind w:right="-55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2200</w:t>
            </w:r>
          </w:p>
        </w:tc>
      </w:tr>
      <w:tr w:rsidR="00EC625B" w:rsidRPr="00297BC4" w:rsidTr="009F0152">
        <w:trPr>
          <w:trHeight w:val="470"/>
        </w:trPr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C625B" w:rsidRPr="00297BC4" w:rsidRDefault="00EC625B" w:rsidP="005E12F8">
            <w:pPr>
              <w:pStyle w:val="ac"/>
              <w:ind w:left="57" w:right="57" w:hanging="57"/>
              <w:rPr>
                <w:spacing w:val="-4"/>
                <w:kern w:val="24"/>
                <w:sz w:val="20"/>
                <w:szCs w:val="20"/>
              </w:rPr>
            </w:pPr>
            <w:r w:rsidRPr="00297BC4">
              <w:rPr>
                <w:spacing w:val="-4"/>
                <w:kern w:val="24"/>
                <w:sz w:val="20"/>
                <w:szCs w:val="20"/>
              </w:rPr>
              <w:t>Установочные изделия тыс. штук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C625B" w:rsidRPr="00297BC4" w:rsidRDefault="00EC625B" w:rsidP="005E12F8">
            <w:pPr>
              <w:pStyle w:val="ac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7304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C625B" w:rsidRPr="00297BC4" w:rsidRDefault="00EC625B" w:rsidP="005E12F8">
            <w:pPr>
              <w:pStyle w:val="ac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6328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C625B" w:rsidRPr="00297BC4" w:rsidRDefault="00EC625B" w:rsidP="005E12F8">
            <w:pPr>
              <w:pStyle w:val="ac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6387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C625B" w:rsidRPr="00297BC4" w:rsidRDefault="00EC625B" w:rsidP="005E12F8">
            <w:pPr>
              <w:pStyle w:val="ac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6400</w:t>
            </w: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C625B" w:rsidRPr="00297BC4" w:rsidRDefault="00EC625B" w:rsidP="005E12F8">
            <w:pPr>
              <w:pStyle w:val="ac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6500</w:t>
            </w: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C625B" w:rsidRPr="00297BC4" w:rsidRDefault="00EC625B" w:rsidP="005E12F8">
            <w:pPr>
              <w:pStyle w:val="ac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6600</w:t>
            </w: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C625B" w:rsidRPr="00297BC4" w:rsidRDefault="00EC625B" w:rsidP="005E12F8">
            <w:pPr>
              <w:pStyle w:val="ac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6700</w:t>
            </w: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C625B" w:rsidRPr="00297BC4" w:rsidRDefault="00EC625B" w:rsidP="005E12F8">
            <w:pPr>
              <w:pStyle w:val="ac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6800</w:t>
            </w:r>
          </w:p>
        </w:tc>
      </w:tr>
      <w:tr w:rsidR="00EC625B" w:rsidRPr="00297BC4" w:rsidTr="009F0152">
        <w:trPr>
          <w:trHeight w:val="458"/>
        </w:trPr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C625B" w:rsidRPr="00297BC4" w:rsidRDefault="00EC625B" w:rsidP="005E12F8">
            <w:pPr>
              <w:pStyle w:val="ac"/>
              <w:ind w:left="57" w:right="57" w:hanging="57"/>
              <w:rPr>
                <w:spacing w:val="-4"/>
                <w:kern w:val="24"/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Прибыль +, - убыток  млн. руб.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C625B" w:rsidRPr="00297BC4" w:rsidRDefault="00EC625B" w:rsidP="005E12F8">
            <w:pPr>
              <w:pStyle w:val="ac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6,2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C625B" w:rsidRPr="00297BC4" w:rsidRDefault="00EC625B" w:rsidP="005E12F8">
            <w:pPr>
              <w:pStyle w:val="ac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6,7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C625B" w:rsidRPr="00297BC4" w:rsidRDefault="00EC625B" w:rsidP="005E12F8">
            <w:pPr>
              <w:pStyle w:val="ac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9,7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C625B" w:rsidRPr="00297BC4" w:rsidRDefault="00EC625B" w:rsidP="005E12F8">
            <w:pPr>
              <w:pStyle w:val="ac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5,3</w:t>
            </w: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C625B" w:rsidRPr="00297BC4" w:rsidRDefault="00EC625B" w:rsidP="005E12F8">
            <w:pPr>
              <w:pStyle w:val="ac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5,8</w:t>
            </w: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C625B" w:rsidRPr="00297BC4" w:rsidRDefault="00EC625B" w:rsidP="005E12F8">
            <w:pPr>
              <w:pStyle w:val="ac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6,2</w:t>
            </w: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C625B" w:rsidRPr="00297BC4" w:rsidRDefault="00EC625B" w:rsidP="005E12F8">
            <w:pPr>
              <w:pStyle w:val="ac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6,4</w:t>
            </w: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C625B" w:rsidRPr="00297BC4" w:rsidRDefault="00EC625B" w:rsidP="005E12F8">
            <w:pPr>
              <w:pStyle w:val="ac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6,6</w:t>
            </w:r>
          </w:p>
        </w:tc>
      </w:tr>
      <w:tr w:rsidR="00EC625B" w:rsidRPr="00297BC4" w:rsidTr="009F0152">
        <w:trPr>
          <w:trHeight w:val="229"/>
        </w:trPr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C625B" w:rsidRPr="00297BC4" w:rsidRDefault="00EC625B" w:rsidP="005E12F8">
            <w:pPr>
              <w:pStyle w:val="ac"/>
              <w:ind w:left="57" w:right="57" w:hanging="57"/>
              <w:rPr>
                <w:spacing w:val="-4"/>
                <w:kern w:val="24"/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Рентабельность %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C625B" w:rsidRPr="00297BC4" w:rsidRDefault="00EC625B" w:rsidP="005E12F8">
            <w:pPr>
              <w:pStyle w:val="ac"/>
              <w:ind w:right="-55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5,9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C625B" w:rsidRPr="00297BC4" w:rsidRDefault="00EC625B" w:rsidP="005E12F8">
            <w:pPr>
              <w:pStyle w:val="ac"/>
              <w:ind w:right="-55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7,2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C625B" w:rsidRPr="00297BC4" w:rsidRDefault="00EC625B" w:rsidP="005E12F8">
            <w:pPr>
              <w:pStyle w:val="ac"/>
              <w:ind w:right="-55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8,8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C625B" w:rsidRPr="00297BC4" w:rsidRDefault="00EC625B" w:rsidP="005E12F8">
            <w:pPr>
              <w:pStyle w:val="ac"/>
              <w:ind w:right="-55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4,2</w:t>
            </w: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C625B" w:rsidRPr="00297BC4" w:rsidRDefault="00EC625B" w:rsidP="005E12F8">
            <w:pPr>
              <w:pStyle w:val="ac"/>
              <w:ind w:right="-55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4,3</w:t>
            </w: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C625B" w:rsidRPr="00297BC4" w:rsidRDefault="00EC625B" w:rsidP="005E12F8">
            <w:pPr>
              <w:pStyle w:val="ac"/>
              <w:ind w:right="-55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4,4</w:t>
            </w: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C625B" w:rsidRPr="00297BC4" w:rsidRDefault="00EC625B" w:rsidP="005E12F8">
            <w:pPr>
              <w:pStyle w:val="ac"/>
              <w:ind w:right="-55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4,3</w:t>
            </w: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C625B" w:rsidRPr="00297BC4" w:rsidRDefault="00EC625B" w:rsidP="005E12F8">
            <w:pPr>
              <w:pStyle w:val="ac"/>
              <w:ind w:right="-55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4,1</w:t>
            </w:r>
          </w:p>
        </w:tc>
      </w:tr>
      <w:tr w:rsidR="00EC625B" w:rsidRPr="00297BC4" w:rsidTr="009F0152">
        <w:trPr>
          <w:trHeight w:val="700"/>
        </w:trPr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C625B" w:rsidRPr="00297BC4" w:rsidRDefault="00EC625B" w:rsidP="005E12F8">
            <w:pPr>
              <w:pStyle w:val="ac"/>
              <w:ind w:left="57" w:right="57" w:hanging="57"/>
              <w:rPr>
                <w:spacing w:val="-4"/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Среднесписочная численность работников чел.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C625B" w:rsidRPr="00297BC4" w:rsidRDefault="00EC625B" w:rsidP="005E12F8">
            <w:pPr>
              <w:pStyle w:val="ac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246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C625B" w:rsidRPr="00297BC4" w:rsidRDefault="00EC625B" w:rsidP="005E12F8">
            <w:pPr>
              <w:pStyle w:val="ac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243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C625B" w:rsidRPr="00297BC4" w:rsidRDefault="00EC625B" w:rsidP="005E12F8">
            <w:pPr>
              <w:pStyle w:val="ac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222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C625B" w:rsidRPr="00297BC4" w:rsidRDefault="00EC625B" w:rsidP="005E12F8">
            <w:pPr>
              <w:pStyle w:val="ac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225</w:t>
            </w: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C625B" w:rsidRPr="00297BC4" w:rsidRDefault="00EC625B" w:rsidP="005E12F8">
            <w:pPr>
              <w:pStyle w:val="ac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230</w:t>
            </w: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C625B" w:rsidRPr="00297BC4" w:rsidRDefault="00EC625B" w:rsidP="0078700B">
            <w:pPr>
              <w:pStyle w:val="ac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221</w:t>
            </w: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C625B" w:rsidRPr="00297BC4" w:rsidRDefault="00EC625B" w:rsidP="0078700B">
            <w:pPr>
              <w:pStyle w:val="ac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224</w:t>
            </w: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C625B" w:rsidRPr="00297BC4" w:rsidRDefault="00EC625B" w:rsidP="005E12F8">
            <w:pPr>
              <w:pStyle w:val="ac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226</w:t>
            </w:r>
          </w:p>
        </w:tc>
      </w:tr>
      <w:tr w:rsidR="00EC625B" w:rsidRPr="00297BC4" w:rsidTr="009F0152">
        <w:trPr>
          <w:trHeight w:val="458"/>
        </w:trPr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C625B" w:rsidRPr="00297BC4" w:rsidRDefault="00EC625B" w:rsidP="005E12F8">
            <w:pPr>
              <w:pStyle w:val="ac"/>
              <w:ind w:left="57" w:right="57" w:hanging="57"/>
              <w:rPr>
                <w:spacing w:val="-4"/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Фонд оплаты труда тыс. рублей</w:t>
            </w:r>
            <w:r w:rsidRPr="00297BC4">
              <w:rPr>
                <w:spacing w:val="-4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C625B" w:rsidRPr="00297BC4" w:rsidRDefault="00EC625B" w:rsidP="005E12F8">
            <w:pPr>
              <w:pStyle w:val="ac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48977,6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C625B" w:rsidRPr="00297BC4" w:rsidRDefault="00EC625B" w:rsidP="005E12F8">
            <w:pPr>
              <w:pStyle w:val="ac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56034,7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C625B" w:rsidRPr="00297BC4" w:rsidRDefault="00EC625B" w:rsidP="005E12F8">
            <w:pPr>
              <w:pStyle w:val="ac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51586,9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C625B" w:rsidRPr="00297BC4" w:rsidRDefault="00EC625B" w:rsidP="005E12F8">
            <w:pPr>
              <w:pStyle w:val="ac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63203</w:t>
            </w: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C625B" w:rsidRPr="00297BC4" w:rsidRDefault="00EC625B" w:rsidP="005E12F8">
            <w:pPr>
              <w:pStyle w:val="ac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69316</w:t>
            </w: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C625B" w:rsidRPr="00297BC4" w:rsidRDefault="00EC625B" w:rsidP="005E12F8">
            <w:pPr>
              <w:pStyle w:val="ac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91919</w:t>
            </w: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C625B" w:rsidRPr="00297BC4" w:rsidRDefault="00EC625B" w:rsidP="005E12F8">
            <w:pPr>
              <w:pStyle w:val="ac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92910</w:t>
            </w: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C625B" w:rsidRPr="00297BC4" w:rsidRDefault="00EC625B" w:rsidP="0078700B">
            <w:pPr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98550</w:t>
            </w:r>
          </w:p>
          <w:p w:rsidR="00EC625B" w:rsidRPr="00297BC4" w:rsidRDefault="00EC625B" w:rsidP="005E12F8">
            <w:pPr>
              <w:pStyle w:val="ac"/>
              <w:ind w:left="57" w:right="57"/>
              <w:jc w:val="center"/>
              <w:rPr>
                <w:sz w:val="20"/>
                <w:szCs w:val="20"/>
              </w:rPr>
            </w:pPr>
          </w:p>
        </w:tc>
      </w:tr>
      <w:tr w:rsidR="00EC625B" w:rsidRPr="00297BC4" w:rsidTr="009F0152">
        <w:trPr>
          <w:trHeight w:val="700"/>
        </w:trPr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C625B" w:rsidRPr="00297BC4" w:rsidRDefault="00EC625B" w:rsidP="005E12F8">
            <w:pPr>
              <w:pStyle w:val="ac"/>
              <w:ind w:left="57" w:right="57" w:hanging="57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Среднемесячная заработная плата руб.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C625B" w:rsidRPr="00297BC4" w:rsidRDefault="00EC625B" w:rsidP="005E12F8">
            <w:pPr>
              <w:pStyle w:val="ac"/>
              <w:ind w:right="-55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16591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C625B" w:rsidRPr="00297BC4" w:rsidRDefault="00EC625B" w:rsidP="005E12F8">
            <w:pPr>
              <w:pStyle w:val="ac"/>
              <w:ind w:right="-55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19216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C625B" w:rsidRPr="00297BC4" w:rsidRDefault="00EC625B" w:rsidP="005E12F8">
            <w:pPr>
              <w:pStyle w:val="ac"/>
              <w:ind w:right="-55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19364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C625B" w:rsidRPr="00297BC4" w:rsidRDefault="00EC625B" w:rsidP="005E12F8">
            <w:pPr>
              <w:pStyle w:val="ac"/>
              <w:ind w:right="-55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23408</w:t>
            </w: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C625B" w:rsidRPr="00297BC4" w:rsidRDefault="00EC625B" w:rsidP="005E12F8">
            <w:pPr>
              <w:pStyle w:val="ac"/>
              <w:ind w:right="-55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25114</w:t>
            </w: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C625B" w:rsidRPr="00297BC4" w:rsidRDefault="00EC625B" w:rsidP="005E12F8">
            <w:pPr>
              <w:pStyle w:val="ac"/>
              <w:ind w:right="-55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26957</w:t>
            </w: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C625B" w:rsidRPr="00297BC4" w:rsidRDefault="00EC625B" w:rsidP="005E12F8">
            <w:pPr>
              <w:pStyle w:val="ac"/>
              <w:ind w:right="-55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28951</w:t>
            </w: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C625B" w:rsidRPr="00297BC4" w:rsidRDefault="00EC625B" w:rsidP="005E12F8">
            <w:pPr>
              <w:pStyle w:val="ac"/>
              <w:ind w:right="-55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31083</w:t>
            </w:r>
          </w:p>
        </w:tc>
      </w:tr>
    </w:tbl>
    <w:p w:rsidR="004C436B" w:rsidRPr="00297BC4" w:rsidRDefault="004C436B" w:rsidP="005E12F8">
      <w:pPr>
        <w:pStyle w:val="11"/>
        <w:widowControl/>
        <w:suppressAutoHyphens w:val="0"/>
        <w:spacing w:line="240" w:lineRule="auto"/>
        <w:ind w:firstLine="709"/>
        <w:jc w:val="both"/>
        <w:rPr>
          <w:rStyle w:val="Subst"/>
          <w:rFonts w:ascii="Times New Roman" w:hAnsi="Times New Roman"/>
          <w:b w:val="0"/>
          <w:bCs w:val="0"/>
          <w:i w:val="0"/>
          <w:iCs w:val="0"/>
          <w:szCs w:val="28"/>
        </w:rPr>
      </w:pPr>
      <w:r w:rsidRPr="00297BC4">
        <w:rPr>
          <w:rFonts w:ascii="Times New Roman" w:hAnsi="Times New Roman"/>
          <w:szCs w:val="28"/>
        </w:rPr>
        <w:t xml:space="preserve">Основными направлениями развития </w:t>
      </w:r>
      <w:r w:rsidR="0024567F" w:rsidRPr="00297BC4">
        <w:rPr>
          <w:rFonts w:ascii="Times New Roman" w:hAnsi="Times New Roman"/>
          <w:spacing w:val="-4"/>
          <w:szCs w:val="28"/>
        </w:rPr>
        <w:t xml:space="preserve">ПАО «Зубово - Полянский завод Радиодеталь» </w:t>
      </w:r>
      <w:r w:rsidRPr="00297BC4">
        <w:rPr>
          <w:rFonts w:ascii="Times New Roman" w:hAnsi="Times New Roman"/>
          <w:szCs w:val="28"/>
        </w:rPr>
        <w:t>являются дальнейшее расширение производства установочных и коммутационных изделий, увеличение ассортимента производимой продукции. Особое внимание уделяется увеличению объемов производства и реализации продукции инновационного направления, в основном за счет</w:t>
      </w:r>
      <w:r w:rsidRPr="00297BC4">
        <w:rPr>
          <w:rFonts w:ascii="Times New Roman" w:hAnsi="Times New Roman"/>
          <w:bCs/>
          <w:szCs w:val="28"/>
        </w:rPr>
        <w:t xml:space="preserve"> о</w:t>
      </w:r>
      <w:r w:rsidRPr="00297BC4">
        <w:rPr>
          <w:rStyle w:val="ab"/>
          <w:rFonts w:ascii="Times New Roman" w:hAnsi="Times New Roman"/>
          <w:i w:val="0"/>
          <w:iCs w:val="0"/>
          <w:szCs w:val="28"/>
        </w:rPr>
        <w:t>своения</w:t>
      </w:r>
      <w:r w:rsidRPr="00297BC4">
        <w:rPr>
          <w:rStyle w:val="Subst"/>
          <w:rFonts w:ascii="Times New Roman" w:hAnsi="Times New Roman"/>
          <w:b w:val="0"/>
          <w:bCs w:val="0"/>
          <w:i w:val="0"/>
          <w:iCs w:val="0"/>
          <w:szCs w:val="28"/>
        </w:rPr>
        <w:t xml:space="preserve"> производства переключателей </w:t>
      </w:r>
      <w:r w:rsidRPr="00297BC4">
        <w:rPr>
          <w:rStyle w:val="ab"/>
          <w:rFonts w:ascii="Times New Roman" w:hAnsi="Times New Roman"/>
          <w:i w:val="0"/>
          <w:iCs w:val="0"/>
          <w:szCs w:val="28"/>
        </w:rPr>
        <w:t>для автосборочных производств компании группы «ГАЗ» и ПАО «АВТОВАЗ»</w:t>
      </w:r>
      <w:r w:rsidRPr="00297BC4">
        <w:rPr>
          <w:rStyle w:val="Subst"/>
          <w:rFonts w:ascii="Times New Roman" w:hAnsi="Times New Roman"/>
          <w:b w:val="0"/>
          <w:bCs w:val="0"/>
          <w:i w:val="0"/>
          <w:iCs w:val="0"/>
          <w:szCs w:val="28"/>
        </w:rPr>
        <w:t xml:space="preserve">. </w:t>
      </w:r>
    </w:p>
    <w:p w:rsidR="004C436B" w:rsidRPr="00297BC4" w:rsidRDefault="004C436B" w:rsidP="005E12F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7BC4">
        <w:rPr>
          <w:rStyle w:val="Subst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>Мероприятия проекта финансируются за счет собственных средств.</w:t>
      </w:r>
    </w:p>
    <w:p w:rsidR="004C436B" w:rsidRPr="00297BC4" w:rsidRDefault="004C436B" w:rsidP="005E1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Style w:val="Subst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 xml:space="preserve">На ближайшую перспективу предприятием планируется расширение объемов производства как по установочным изделиям так и коммутационным изделиям. Расширение ассортимента производимых товаров даст возможности для дальнейшего развития предприятия. </w:t>
      </w:r>
      <w:r w:rsidRPr="00297BC4">
        <w:rPr>
          <w:rFonts w:ascii="Times New Roman" w:hAnsi="Times New Roman" w:cs="Times New Roman"/>
          <w:sz w:val="28"/>
          <w:szCs w:val="28"/>
        </w:rPr>
        <w:t>К 202</w:t>
      </w:r>
      <w:r w:rsidR="00E05E40" w:rsidRPr="00297BC4">
        <w:rPr>
          <w:rFonts w:ascii="Times New Roman" w:hAnsi="Times New Roman" w:cs="Times New Roman"/>
          <w:sz w:val="28"/>
          <w:szCs w:val="28"/>
        </w:rPr>
        <w:t>8</w:t>
      </w:r>
      <w:r w:rsidRPr="00297BC4">
        <w:rPr>
          <w:rFonts w:ascii="Times New Roman" w:hAnsi="Times New Roman" w:cs="Times New Roman"/>
          <w:sz w:val="28"/>
          <w:szCs w:val="28"/>
        </w:rPr>
        <w:t xml:space="preserve"> г. </w:t>
      </w:r>
      <w:r w:rsidR="0024567F" w:rsidRPr="00297BC4">
        <w:rPr>
          <w:rFonts w:ascii="Times New Roman" w:hAnsi="Times New Roman" w:cs="Times New Roman"/>
          <w:spacing w:val="-4"/>
          <w:sz w:val="28"/>
          <w:szCs w:val="28"/>
        </w:rPr>
        <w:t xml:space="preserve">ПАО «Зубово - Полянский завод Радиодеталь» </w:t>
      </w:r>
      <w:r w:rsidRPr="00297BC4">
        <w:rPr>
          <w:rFonts w:ascii="Times New Roman" w:hAnsi="Times New Roman" w:cs="Times New Roman"/>
          <w:sz w:val="28"/>
          <w:szCs w:val="28"/>
        </w:rPr>
        <w:t>планирует увеличить</w:t>
      </w:r>
      <w:r w:rsidRPr="00297BC4">
        <w:rPr>
          <w:rFonts w:ascii="Times New Roman" w:hAnsi="Times New Roman" w:cs="Times New Roman"/>
          <w:bCs/>
          <w:sz w:val="28"/>
          <w:szCs w:val="28"/>
        </w:rPr>
        <w:t xml:space="preserve"> объем производства товаров и услуг до 15</w:t>
      </w:r>
      <w:r w:rsidR="00FA2111" w:rsidRPr="00297BC4">
        <w:rPr>
          <w:rFonts w:ascii="Times New Roman" w:hAnsi="Times New Roman" w:cs="Times New Roman"/>
          <w:bCs/>
          <w:sz w:val="28"/>
          <w:szCs w:val="28"/>
        </w:rPr>
        <w:t>9</w:t>
      </w:r>
      <w:r w:rsidRPr="00297BC4">
        <w:rPr>
          <w:rFonts w:ascii="Times New Roman" w:hAnsi="Times New Roman" w:cs="Times New Roman"/>
          <w:bCs/>
          <w:sz w:val="28"/>
          <w:szCs w:val="28"/>
        </w:rPr>
        <w:t> </w:t>
      </w:r>
      <w:r w:rsidR="00FA2111" w:rsidRPr="00297BC4">
        <w:rPr>
          <w:rFonts w:ascii="Times New Roman" w:hAnsi="Times New Roman" w:cs="Times New Roman"/>
          <w:bCs/>
          <w:sz w:val="28"/>
          <w:szCs w:val="28"/>
        </w:rPr>
        <w:t>619</w:t>
      </w:r>
      <w:r w:rsidRPr="00297BC4">
        <w:rPr>
          <w:rFonts w:ascii="Times New Roman" w:hAnsi="Times New Roman" w:cs="Times New Roman"/>
          <w:bCs/>
          <w:sz w:val="28"/>
          <w:szCs w:val="28"/>
        </w:rPr>
        <w:t xml:space="preserve"> тыс. руб. в год</w:t>
      </w:r>
      <w:r w:rsidRPr="00297BC4">
        <w:rPr>
          <w:rFonts w:ascii="Times New Roman" w:hAnsi="Times New Roman" w:cs="Times New Roman"/>
          <w:sz w:val="28"/>
          <w:szCs w:val="28"/>
        </w:rPr>
        <w:t xml:space="preserve"> и повысить уровень прибыли до 6</w:t>
      </w:r>
      <w:r w:rsidR="00FA2111" w:rsidRPr="00297BC4">
        <w:rPr>
          <w:rFonts w:ascii="Times New Roman" w:hAnsi="Times New Roman" w:cs="Times New Roman"/>
          <w:sz w:val="28"/>
          <w:szCs w:val="28"/>
        </w:rPr>
        <w:t>,</w:t>
      </w:r>
      <w:r w:rsidR="00343C6C" w:rsidRPr="00297BC4">
        <w:rPr>
          <w:rFonts w:ascii="Times New Roman" w:hAnsi="Times New Roman" w:cs="Times New Roman"/>
          <w:sz w:val="28"/>
          <w:szCs w:val="28"/>
        </w:rPr>
        <w:t>6</w:t>
      </w:r>
      <w:r w:rsidRPr="00297BC4">
        <w:rPr>
          <w:rFonts w:ascii="Times New Roman" w:hAnsi="Times New Roman" w:cs="Times New Roman"/>
          <w:sz w:val="28"/>
          <w:szCs w:val="28"/>
        </w:rPr>
        <w:t xml:space="preserve"> млн. руб. в год.</w:t>
      </w:r>
    </w:p>
    <w:p w:rsidR="004C436B" w:rsidRPr="00297BC4" w:rsidRDefault="004C436B" w:rsidP="005E12F8">
      <w:pPr>
        <w:spacing w:after="0" w:line="240" w:lineRule="auto"/>
        <w:ind w:firstLine="709"/>
        <w:jc w:val="both"/>
        <w:rPr>
          <w:rStyle w:val="Subst"/>
          <w:rFonts w:ascii="Times New Roman" w:hAnsi="Times New Roman" w:cs="Times New Roman"/>
          <w:i w:val="0"/>
          <w:iCs w:val="0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>В настоящее время на предприятии работают 2</w:t>
      </w:r>
      <w:r w:rsidR="00EA1859" w:rsidRPr="00297BC4">
        <w:rPr>
          <w:rFonts w:ascii="Times New Roman" w:hAnsi="Times New Roman" w:cs="Times New Roman"/>
          <w:sz w:val="28"/>
          <w:szCs w:val="28"/>
        </w:rPr>
        <w:t>22</w:t>
      </w:r>
      <w:r w:rsidRPr="00297BC4">
        <w:rPr>
          <w:rFonts w:ascii="Times New Roman" w:hAnsi="Times New Roman" w:cs="Times New Roman"/>
          <w:sz w:val="28"/>
          <w:szCs w:val="28"/>
        </w:rPr>
        <w:t xml:space="preserve"> чел., средняя заработная плата </w:t>
      </w:r>
      <w:r w:rsidRPr="00297BC4">
        <w:rPr>
          <w:rFonts w:ascii="Times New Roman" w:hAnsi="Times New Roman" w:cs="Times New Roman"/>
          <w:bCs/>
          <w:sz w:val="28"/>
          <w:szCs w:val="28"/>
        </w:rPr>
        <w:t>−</w:t>
      </w:r>
      <w:r w:rsidRPr="00297BC4">
        <w:rPr>
          <w:rFonts w:ascii="Times New Roman" w:hAnsi="Times New Roman" w:cs="Times New Roman"/>
          <w:sz w:val="28"/>
          <w:szCs w:val="28"/>
        </w:rPr>
        <w:t xml:space="preserve"> </w:t>
      </w:r>
      <w:r w:rsidR="00EA1859" w:rsidRPr="00297BC4">
        <w:rPr>
          <w:rFonts w:ascii="Times New Roman" w:hAnsi="Times New Roman" w:cs="Times New Roman"/>
          <w:sz w:val="28"/>
          <w:szCs w:val="28"/>
        </w:rPr>
        <w:t>19364</w:t>
      </w:r>
      <w:r w:rsidRPr="00297BC4">
        <w:rPr>
          <w:rFonts w:ascii="Times New Roman" w:hAnsi="Times New Roman" w:cs="Times New Roman"/>
          <w:sz w:val="28"/>
          <w:szCs w:val="28"/>
        </w:rPr>
        <w:t xml:space="preserve"> руб. </w:t>
      </w:r>
    </w:p>
    <w:p w:rsidR="00073E2F" w:rsidRPr="00297BC4" w:rsidRDefault="00073E2F" w:rsidP="005E12F8">
      <w:pPr>
        <w:pStyle w:val="a9"/>
        <w:widowControl/>
        <w:suppressLineNumbers/>
        <w:suppressAutoHyphens w:val="0"/>
        <w:spacing w:after="0"/>
        <w:ind w:firstLine="454"/>
        <w:jc w:val="center"/>
        <w:rPr>
          <w:rStyle w:val="Subst"/>
          <w:i w:val="0"/>
          <w:sz w:val="28"/>
          <w:szCs w:val="28"/>
        </w:rPr>
      </w:pPr>
    </w:p>
    <w:p w:rsidR="004C436B" w:rsidRPr="00297BC4" w:rsidRDefault="004C436B" w:rsidP="005E12F8">
      <w:pPr>
        <w:pStyle w:val="a9"/>
        <w:widowControl/>
        <w:suppressLineNumbers/>
        <w:suppressAutoHyphens w:val="0"/>
        <w:spacing w:after="0"/>
        <w:ind w:firstLine="454"/>
        <w:jc w:val="center"/>
        <w:rPr>
          <w:rStyle w:val="Subst"/>
          <w:i w:val="0"/>
          <w:sz w:val="28"/>
          <w:szCs w:val="28"/>
        </w:rPr>
      </w:pPr>
      <w:r w:rsidRPr="00297BC4">
        <w:rPr>
          <w:rStyle w:val="Subst"/>
          <w:i w:val="0"/>
          <w:sz w:val="28"/>
          <w:szCs w:val="28"/>
        </w:rPr>
        <w:t>ООО «Зубово-Полянский хлеб»</w:t>
      </w:r>
    </w:p>
    <w:p w:rsidR="00CD5025" w:rsidRPr="00297BC4" w:rsidRDefault="00CD5025" w:rsidP="005E12F8">
      <w:pPr>
        <w:pStyle w:val="a9"/>
        <w:widowControl/>
        <w:suppressLineNumbers/>
        <w:suppressAutoHyphens w:val="0"/>
        <w:spacing w:after="0"/>
        <w:ind w:firstLine="454"/>
        <w:jc w:val="center"/>
        <w:rPr>
          <w:rStyle w:val="Subst"/>
          <w:i w:val="0"/>
          <w:sz w:val="28"/>
          <w:szCs w:val="28"/>
        </w:rPr>
      </w:pPr>
    </w:p>
    <w:p w:rsidR="004C436B" w:rsidRPr="00297BC4" w:rsidRDefault="004C436B" w:rsidP="005E1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297BC4">
        <w:rPr>
          <w:rFonts w:ascii="Times New Roman" w:hAnsi="Times New Roman" w:cs="Times New Roman"/>
          <w:sz w:val="28"/>
          <w:szCs w:val="28"/>
        </w:rPr>
        <w:t xml:space="preserve"> повышение эффективности деятельности предприятия.</w:t>
      </w:r>
    </w:p>
    <w:p w:rsidR="004C436B" w:rsidRPr="00297BC4" w:rsidRDefault="004C436B" w:rsidP="005E12F8">
      <w:pPr>
        <w:suppressLineNumber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 w:rsidRPr="00297BC4">
        <w:rPr>
          <w:rFonts w:ascii="Times New Roman" w:hAnsi="Times New Roman" w:cs="Times New Roman"/>
          <w:sz w:val="28"/>
          <w:szCs w:val="28"/>
        </w:rPr>
        <w:t xml:space="preserve"> увеличение объемов производства и ассортимента выпускаемой продукции, сохранение рабочих мест, расширение рынков сбыта.</w:t>
      </w:r>
    </w:p>
    <w:p w:rsidR="004C436B" w:rsidRPr="00297BC4" w:rsidRDefault="004C436B" w:rsidP="005E12F8">
      <w:pPr>
        <w:pStyle w:val="a9"/>
        <w:widowControl/>
        <w:suppressLineNumbers/>
        <w:suppressAutoHyphens w:val="0"/>
        <w:spacing w:after="0"/>
        <w:ind w:firstLine="709"/>
        <w:jc w:val="both"/>
        <w:rPr>
          <w:sz w:val="28"/>
          <w:szCs w:val="28"/>
        </w:rPr>
      </w:pPr>
      <w:r w:rsidRPr="00297BC4">
        <w:rPr>
          <w:b/>
          <w:bCs/>
          <w:sz w:val="28"/>
          <w:szCs w:val="28"/>
        </w:rPr>
        <w:t>Условия и перспективы развития.</w:t>
      </w:r>
      <w:r w:rsidRPr="00297BC4">
        <w:rPr>
          <w:sz w:val="28"/>
          <w:szCs w:val="28"/>
        </w:rPr>
        <w:t xml:space="preserve"> ООО «Зубово-Полянский хлеб» работает с</w:t>
      </w:r>
      <w:r w:rsidR="00DF05FB" w:rsidRPr="00297BC4">
        <w:rPr>
          <w:sz w:val="28"/>
          <w:szCs w:val="28"/>
        </w:rPr>
        <w:t xml:space="preserve"> </w:t>
      </w:r>
      <w:r w:rsidRPr="00297BC4">
        <w:rPr>
          <w:sz w:val="28"/>
          <w:szCs w:val="28"/>
        </w:rPr>
        <w:t>8</w:t>
      </w:r>
      <w:r w:rsidR="00DF05FB" w:rsidRPr="00297BC4">
        <w:rPr>
          <w:sz w:val="28"/>
          <w:szCs w:val="28"/>
        </w:rPr>
        <w:t xml:space="preserve"> </w:t>
      </w:r>
      <w:r w:rsidRPr="00297BC4">
        <w:rPr>
          <w:sz w:val="28"/>
          <w:szCs w:val="28"/>
        </w:rPr>
        <w:t xml:space="preserve">сентября 2008 г. Основные виды его деятельности </w:t>
      </w:r>
      <w:r w:rsidRPr="00297BC4">
        <w:rPr>
          <w:bCs/>
          <w:sz w:val="28"/>
          <w:szCs w:val="28"/>
        </w:rPr>
        <w:t>−</w:t>
      </w:r>
      <w:r w:rsidRPr="00297BC4">
        <w:rPr>
          <w:sz w:val="28"/>
          <w:szCs w:val="28"/>
        </w:rPr>
        <w:t xml:space="preserve"> производство хлеба и мучных кондитерских изделий недлительного хранения, сухих хлебобулочных изделий и мучных кондитерских изделий длительного хранения, оптовая торговля хлебом и хлебобулочными изделиями. Сырье, используемое для производства продукции, приобретается в Республике Мордовия и других регионах РФ.</w:t>
      </w:r>
    </w:p>
    <w:p w:rsidR="00A87BA8" w:rsidRPr="00297BC4" w:rsidRDefault="00A87BA8" w:rsidP="005E12F8">
      <w:pPr>
        <w:pStyle w:val="a9"/>
        <w:widowControl/>
        <w:suppressLineNumbers/>
        <w:suppressAutoHyphens w:val="0"/>
        <w:spacing w:after="0"/>
        <w:ind w:firstLine="709"/>
        <w:jc w:val="both"/>
        <w:rPr>
          <w:sz w:val="28"/>
          <w:szCs w:val="28"/>
        </w:rPr>
      </w:pPr>
    </w:p>
    <w:p w:rsidR="004C436B" w:rsidRPr="00297BC4" w:rsidRDefault="004C436B" w:rsidP="005E12F8">
      <w:pPr>
        <w:suppressLineNumbers/>
        <w:spacing w:after="0" w:line="240" w:lineRule="auto"/>
        <w:ind w:firstLine="454"/>
        <w:jc w:val="right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DF05FB" w:rsidRPr="00297BC4">
        <w:rPr>
          <w:rFonts w:ascii="Times New Roman" w:hAnsi="Times New Roman" w:cs="Times New Roman"/>
          <w:sz w:val="28"/>
          <w:szCs w:val="28"/>
        </w:rPr>
        <w:t>5</w:t>
      </w:r>
    </w:p>
    <w:p w:rsidR="004C436B" w:rsidRPr="00297BC4" w:rsidRDefault="004C436B" w:rsidP="005E12F8">
      <w:pPr>
        <w:spacing w:after="0" w:line="240" w:lineRule="auto"/>
        <w:ind w:firstLine="454"/>
        <w:jc w:val="center"/>
        <w:rPr>
          <w:rFonts w:ascii="Times New Roman" w:hAnsi="Times New Roman" w:cs="Times New Roman"/>
          <w:bCs/>
          <w:sz w:val="24"/>
          <w:szCs w:val="28"/>
          <w:u w:val="single"/>
        </w:rPr>
      </w:pPr>
      <w:r w:rsidRPr="00297BC4">
        <w:rPr>
          <w:rFonts w:ascii="Times New Roman" w:hAnsi="Times New Roman" w:cs="Times New Roman"/>
          <w:bCs/>
          <w:sz w:val="24"/>
          <w:szCs w:val="28"/>
          <w:u w:val="single"/>
        </w:rPr>
        <w:t xml:space="preserve">Основные показатели прогноза социально-экономического развития </w:t>
      </w:r>
    </w:p>
    <w:p w:rsidR="004C436B" w:rsidRPr="00297BC4" w:rsidRDefault="004C436B" w:rsidP="005E12F8">
      <w:pPr>
        <w:spacing w:after="0" w:line="240" w:lineRule="auto"/>
        <w:ind w:firstLine="454"/>
        <w:jc w:val="center"/>
        <w:rPr>
          <w:rFonts w:ascii="Times New Roman" w:hAnsi="Times New Roman" w:cs="Times New Roman"/>
          <w:bCs/>
          <w:sz w:val="24"/>
          <w:szCs w:val="28"/>
          <w:u w:val="single"/>
        </w:rPr>
      </w:pPr>
      <w:r w:rsidRPr="00297BC4">
        <w:rPr>
          <w:rFonts w:ascii="Times New Roman" w:hAnsi="Times New Roman" w:cs="Times New Roman"/>
          <w:bCs/>
          <w:sz w:val="24"/>
          <w:szCs w:val="28"/>
          <w:u w:val="single"/>
        </w:rPr>
        <w:t>ООО «Зубово-Полянский хлеб»</w:t>
      </w:r>
    </w:p>
    <w:tbl>
      <w:tblPr>
        <w:tblW w:w="9867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466"/>
        <w:gridCol w:w="1015"/>
        <w:gridCol w:w="872"/>
        <w:gridCol w:w="870"/>
        <w:gridCol w:w="872"/>
        <w:gridCol w:w="143"/>
        <w:gridCol w:w="727"/>
        <w:gridCol w:w="288"/>
        <w:gridCol w:w="584"/>
        <w:gridCol w:w="1015"/>
        <w:gridCol w:w="1015"/>
      </w:tblGrid>
      <w:tr w:rsidR="001B0FF2" w:rsidRPr="00297BC4" w:rsidTr="001B0FF2">
        <w:trPr>
          <w:trHeight w:val="232"/>
        </w:trPr>
        <w:tc>
          <w:tcPr>
            <w:tcW w:w="2466" w:type="dxa"/>
            <w:vMerge w:val="restart"/>
            <w:shd w:val="clear" w:color="auto" w:fill="auto"/>
            <w:vAlign w:val="center"/>
          </w:tcPr>
          <w:p w:rsidR="001B0FF2" w:rsidRPr="00297BC4" w:rsidRDefault="001B0FF2" w:rsidP="005E12F8">
            <w:pPr>
              <w:snapToGrid w:val="0"/>
              <w:spacing w:after="0" w:line="240" w:lineRule="auto"/>
              <w:ind w:left="57" w:right="57" w:firstLine="426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297BC4">
              <w:rPr>
                <w:rFonts w:ascii="Times New Roman" w:hAnsi="Times New Roman" w:cs="Times New Roman"/>
                <w:b/>
                <w:sz w:val="20"/>
              </w:rPr>
              <w:t>Показатель</w:t>
            </w:r>
          </w:p>
        </w:tc>
        <w:tc>
          <w:tcPr>
            <w:tcW w:w="1015" w:type="dxa"/>
            <w:vMerge w:val="restart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52" w:right="4" w:hanging="52"/>
              <w:jc w:val="center"/>
              <w:rPr>
                <w:b/>
                <w:sz w:val="20"/>
                <w:szCs w:val="22"/>
              </w:rPr>
            </w:pPr>
            <w:r w:rsidRPr="00297BC4">
              <w:rPr>
                <w:b/>
                <w:sz w:val="20"/>
                <w:szCs w:val="22"/>
              </w:rPr>
              <w:t>2018г.</w:t>
            </w:r>
          </w:p>
        </w:tc>
        <w:tc>
          <w:tcPr>
            <w:tcW w:w="872" w:type="dxa"/>
            <w:vMerge w:val="restart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52" w:right="4" w:hanging="52"/>
              <w:jc w:val="center"/>
              <w:rPr>
                <w:b/>
                <w:sz w:val="20"/>
                <w:szCs w:val="22"/>
              </w:rPr>
            </w:pPr>
            <w:r w:rsidRPr="00297BC4">
              <w:rPr>
                <w:b/>
                <w:sz w:val="20"/>
                <w:szCs w:val="22"/>
              </w:rPr>
              <w:t>2019г.</w:t>
            </w:r>
          </w:p>
        </w:tc>
        <w:tc>
          <w:tcPr>
            <w:tcW w:w="870" w:type="dxa"/>
            <w:vMerge w:val="restart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52" w:right="4" w:hanging="52"/>
              <w:jc w:val="center"/>
              <w:rPr>
                <w:b/>
                <w:sz w:val="20"/>
                <w:szCs w:val="22"/>
              </w:rPr>
            </w:pPr>
            <w:r w:rsidRPr="00297BC4">
              <w:rPr>
                <w:b/>
                <w:sz w:val="20"/>
                <w:szCs w:val="22"/>
              </w:rPr>
              <w:t>2020г.</w:t>
            </w:r>
          </w:p>
        </w:tc>
        <w:tc>
          <w:tcPr>
            <w:tcW w:w="872" w:type="dxa"/>
            <w:shd w:val="clear" w:color="auto" w:fill="auto"/>
            <w:vAlign w:val="bottom"/>
          </w:tcPr>
          <w:p w:rsidR="001B0FF2" w:rsidRPr="00297BC4" w:rsidRDefault="001B0FF2" w:rsidP="005E12F8">
            <w:pPr>
              <w:pStyle w:val="ac"/>
              <w:snapToGrid w:val="0"/>
              <w:ind w:left="-19" w:right="-45" w:hanging="52"/>
              <w:jc w:val="center"/>
              <w:rPr>
                <w:b/>
                <w:sz w:val="20"/>
                <w:szCs w:val="22"/>
              </w:rPr>
            </w:pPr>
            <w:r w:rsidRPr="00297BC4">
              <w:rPr>
                <w:b/>
                <w:sz w:val="20"/>
                <w:szCs w:val="22"/>
              </w:rPr>
              <w:t>2021г.</w:t>
            </w:r>
          </w:p>
        </w:tc>
        <w:tc>
          <w:tcPr>
            <w:tcW w:w="870" w:type="dxa"/>
            <w:gridSpan w:val="2"/>
            <w:shd w:val="clear" w:color="auto" w:fill="auto"/>
            <w:vAlign w:val="bottom"/>
          </w:tcPr>
          <w:p w:rsidR="001B0FF2" w:rsidRPr="00297BC4" w:rsidRDefault="001B0FF2" w:rsidP="005E12F8">
            <w:pPr>
              <w:pStyle w:val="ac"/>
              <w:snapToGrid w:val="0"/>
              <w:ind w:left="-19" w:right="-45" w:hanging="52"/>
              <w:jc w:val="center"/>
              <w:rPr>
                <w:b/>
                <w:sz w:val="20"/>
                <w:szCs w:val="22"/>
              </w:rPr>
            </w:pPr>
            <w:r w:rsidRPr="00297BC4">
              <w:rPr>
                <w:b/>
                <w:sz w:val="20"/>
                <w:szCs w:val="22"/>
              </w:rPr>
              <w:t>2022г.</w:t>
            </w:r>
          </w:p>
        </w:tc>
        <w:tc>
          <w:tcPr>
            <w:tcW w:w="872" w:type="dxa"/>
            <w:gridSpan w:val="2"/>
            <w:shd w:val="clear" w:color="auto" w:fill="auto"/>
            <w:vAlign w:val="bottom"/>
          </w:tcPr>
          <w:p w:rsidR="001B0FF2" w:rsidRPr="00297BC4" w:rsidRDefault="001B0FF2" w:rsidP="005E12F8">
            <w:pPr>
              <w:pStyle w:val="ac"/>
              <w:snapToGrid w:val="0"/>
              <w:ind w:left="-19" w:right="-45" w:hanging="52"/>
              <w:jc w:val="center"/>
              <w:rPr>
                <w:b/>
                <w:sz w:val="20"/>
                <w:szCs w:val="22"/>
              </w:rPr>
            </w:pPr>
            <w:r w:rsidRPr="00297BC4">
              <w:rPr>
                <w:b/>
                <w:sz w:val="20"/>
                <w:szCs w:val="22"/>
              </w:rPr>
              <w:t>2023г.</w:t>
            </w:r>
          </w:p>
        </w:tc>
        <w:tc>
          <w:tcPr>
            <w:tcW w:w="1015" w:type="dxa"/>
            <w:shd w:val="clear" w:color="auto" w:fill="auto"/>
            <w:vAlign w:val="bottom"/>
          </w:tcPr>
          <w:p w:rsidR="001B0FF2" w:rsidRPr="00297BC4" w:rsidRDefault="001B0FF2" w:rsidP="005E12F8">
            <w:pPr>
              <w:pStyle w:val="ac"/>
              <w:snapToGrid w:val="0"/>
              <w:ind w:left="-19" w:right="-45" w:hanging="52"/>
              <w:jc w:val="center"/>
              <w:rPr>
                <w:b/>
                <w:sz w:val="20"/>
                <w:szCs w:val="22"/>
              </w:rPr>
            </w:pPr>
            <w:r w:rsidRPr="00297BC4">
              <w:rPr>
                <w:b/>
                <w:sz w:val="20"/>
                <w:szCs w:val="22"/>
              </w:rPr>
              <w:t>2024г.</w:t>
            </w:r>
          </w:p>
        </w:tc>
        <w:tc>
          <w:tcPr>
            <w:tcW w:w="1015" w:type="dxa"/>
            <w:shd w:val="clear" w:color="auto" w:fill="auto"/>
            <w:vAlign w:val="bottom"/>
          </w:tcPr>
          <w:p w:rsidR="001B0FF2" w:rsidRPr="00297BC4" w:rsidRDefault="001B0FF2" w:rsidP="005E12F8">
            <w:pPr>
              <w:pStyle w:val="ac"/>
              <w:snapToGrid w:val="0"/>
              <w:ind w:left="-19" w:right="-45" w:hanging="52"/>
              <w:jc w:val="center"/>
              <w:rPr>
                <w:b/>
                <w:sz w:val="20"/>
                <w:szCs w:val="22"/>
              </w:rPr>
            </w:pPr>
            <w:r w:rsidRPr="00297BC4">
              <w:rPr>
                <w:b/>
                <w:sz w:val="20"/>
                <w:szCs w:val="22"/>
              </w:rPr>
              <w:t>2025г.</w:t>
            </w:r>
          </w:p>
        </w:tc>
      </w:tr>
      <w:tr w:rsidR="001B0FF2" w:rsidRPr="00297BC4" w:rsidTr="001B0FF2">
        <w:trPr>
          <w:gridAfter w:val="3"/>
          <w:wAfter w:w="2614" w:type="dxa"/>
          <w:trHeight w:val="478"/>
        </w:trPr>
        <w:tc>
          <w:tcPr>
            <w:tcW w:w="2466" w:type="dxa"/>
            <w:vMerge/>
            <w:shd w:val="clear" w:color="auto" w:fill="auto"/>
            <w:vAlign w:val="bottom"/>
          </w:tcPr>
          <w:p w:rsidR="001B0FF2" w:rsidRPr="00297BC4" w:rsidRDefault="001B0FF2" w:rsidP="005E12F8">
            <w:pPr>
              <w:snapToGrid w:val="0"/>
              <w:spacing w:after="0" w:line="240" w:lineRule="auto"/>
              <w:ind w:left="57" w:right="57" w:firstLine="426"/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015" w:type="dxa"/>
            <w:vMerge/>
            <w:shd w:val="clear" w:color="auto" w:fill="auto"/>
            <w:vAlign w:val="bottom"/>
          </w:tcPr>
          <w:p w:rsidR="001B0FF2" w:rsidRPr="00297BC4" w:rsidRDefault="001B0FF2" w:rsidP="005E12F8">
            <w:pPr>
              <w:pStyle w:val="ac"/>
              <w:snapToGrid w:val="0"/>
              <w:ind w:left="57" w:right="57" w:firstLine="426"/>
              <w:jc w:val="both"/>
              <w:rPr>
                <w:b/>
                <w:sz w:val="20"/>
                <w:szCs w:val="22"/>
              </w:rPr>
            </w:pPr>
          </w:p>
        </w:tc>
        <w:tc>
          <w:tcPr>
            <w:tcW w:w="872" w:type="dxa"/>
            <w:vMerge/>
            <w:shd w:val="clear" w:color="auto" w:fill="auto"/>
            <w:vAlign w:val="bottom"/>
          </w:tcPr>
          <w:p w:rsidR="001B0FF2" w:rsidRPr="00297BC4" w:rsidRDefault="001B0FF2" w:rsidP="005E12F8">
            <w:pPr>
              <w:pStyle w:val="ac"/>
              <w:snapToGrid w:val="0"/>
              <w:ind w:left="57" w:right="57" w:firstLine="426"/>
              <w:jc w:val="both"/>
              <w:rPr>
                <w:b/>
                <w:sz w:val="20"/>
                <w:szCs w:val="22"/>
              </w:rPr>
            </w:pPr>
          </w:p>
        </w:tc>
        <w:tc>
          <w:tcPr>
            <w:tcW w:w="870" w:type="dxa"/>
            <w:vMerge/>
            <w:shd w:val="clear" w:color="auto" w:fill="auto"/>
            <w:vAlign w:val="bottom"/>
          </w:tcPr>
          <w:p w:rsidR="001B0FF2" w:rsidRPr="00297BC4" w:rsidRDefault="001B0FF2" w:rsidP="005E12F8">
            <w:pPr>
              <w:pStyle w:val="ac"/>
              <w:snapToGrid w:val="0"/>
              <w:ind w:left="57" w:right="57" w:firstLine="426"/>
              <w:jc w:val="both"/>
              <w:rPr>
                <w:b/>
                <w:sz w:val="20"/>
                <w:szCs w:val="22"/>
              </w:rPr>
            </w:pPr>
          </w:p>
        </w:tc>
        <w:tc>
          <w:tcPr>
            <w:tcW w:w="1015" w:type="dxa"/>
            <w:gridSpan w:val="2"/>
          </w:tcPr>
          <w:p w:rsidR="001B0FF2" w:rsidRPr="00297BC4" w:rsidRDefault="001B0FF2" w:rsidP="005E12F8">
            <w:pPr>
              <w:pStyle w:val="ac"/>
              <w:snapToGrid w:val="0"/>
              <w:ind w:left="57" w:right="57" w:firstLine="426"/>
              <w:jc w:val="both"/>
              <w:rPr>
                <w:b/>
                <w:sz w:val="20"/>
                <w:szCs w:val="22"/>
              </w:rPr>
            </w:pPr>
          </w:p>
        </w:tc>
        <w:tc>
          <w:tcPr>
            <w:tcW w:w="1015" w:type="dxa"/>
            <w:gridSpan w:val="2"/>
          </w:tcPr>
          <w:p w:rsidR="001B0FF2" w:rsidRPr="00297BC4" w:rsidRDefault="001B0FF2" w:rsidP="005E12F8">
            <w:pPr>
              <w:pStyle w:val="ac"/>
              <w:snapToGrid w:val="0"/>
              <w:ind w:left="57" w:right="57" w:firstLine="426"/>
              <w:jc w:val="both"/>
              <w:rPr>
                <w:b/>
                <w:sz w:val="20"/>
                <w:szCs w:val="22"/>
              </w:rPr>
            </w:pPr>
          </w:p>
        </w:tc>
      </w:tr>
      <w:tr w:rsidR="001B0FF2" w:rsidRPr="00297BC4" w:rsidTr="001B0FF2">
        <w:trPr>
          <w:trHeight w:val="477"/>
        </w:trPr>
        <w:tc>
          <w:tcPr>
            <w:tcW w:w="2466" w:type="dxa"/>
            <w:shd w:val="clear" w:color="auto" w:fill="auto"/>
            <w:vAlign w:val="bottom"/>
          </w:tcPr>
          <w:p w:rsidR="001B0FF2" w:rsidRPr="00297BC4" w:rsidRDefault="001B0FF2" w:rsidP="005E12F8">
            <w:pPr>
              <w:snapToGrid w:val="0"/>
              <w:spacing w:after="0" w:line="240" w:lineRule="auto"/>
              <w:ind w:left="57" w:right="57" w:hanging="57"/>
              <w:rPr>
                <w:rFonts w:ascii="Times New Roman" w:hAnsi="Times New Roman" w:cs="Times New Roman"/>
                <w:sz w:val="20"/>
              </w:rPr>
            </w:pPr>
            <w:r w:rsidRPr="00297BC4">
              <w:rPr>
                <w:sz w:val="20"/>
                <w:szCs w:val="20"/>
              </w:rPr>
              <w:t xml:space="preserve"> О</w:t>
            </w:r>
            <w:r w:rsidRPr="00297BC4">
              <w:rPr>
                <w:rFonts w:ascii="Times New Roman" w:hAnsi="Times New Roman" w:cs="Times New Roman"/>
                <w:sz w:val="20"/>
                <w:szCs w:val="20"/>
              </w:rPr>
              <w:t>бъём произведенной продукции тыс. руб.</w:t>
            </w:r>
            <w:r w:rsidRPr="00297BC4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57" w:right="57" w:hanging="57"/>
              <w:jc w:val="center"/>
              <w:rPr>
                <w:sz w:val="20"/>
                <w:szCs w:val="22"/>
              </w:rPr>
            </w:pPr>
            <w:r w:rsidRPr="00297BC4">
              <w:rPr>
                <w:sz w:val="20"/>
                <w:szCs w:val="22"/>
              </w:rPr>
              <w:t>31985,8</w:t>
            </w:r>
          </w:p>
        </w:tc>
        <w:tc>
          <w:tcPr>
            <w:tcW w:w="872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57" w:right="57" w:hanging="57"/>
              <w:jc w:val="center"/>
              <w:rPr>
                <w:sz w:val="20"/>
                <w:szCs w:val="22"/>
              </w:rPr>
            </w:pPr>
            <w:r w:rsidRPr="00297BC4">
              <w:rPr>
                <w:sz w:val="20"/>
                <w:szCs w:val="22"/>
              </w:rPr>
              <w:t>29612,5</w:t>
            </w:r>
          </w:p>
        </w:tc>
        <w:tc>
          <w:tcPr>
            <w:tcW w:w="870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57" w:right="57" w:hanging="57"/>
              <w:jc w:val="center"/>
              <w:rPr>
                <w:sz w:val="20"/>
                <w:szCs w:val="22"/>
              </w:rPr>
            </w:pPr>
            <w:r w:rsidRPr="00297BC4">
              <w:rPr>
                <w:sz w:val="20"/>
                <w:szCs w:val="22"/>
              </w:rPr>
              <w:t>27316,1</w:t>
            </w:r>
          </w:p>
        </w:tc>
        <w:tc>
          <w:tcPr>
            <w:tcW w:w="872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57" w:right="57" w:hanging="57"/>
              <w:jc w:val="center"/>
              <w:rPr>
                <w:sz w:val="20"/>
                <w:szCs w:val="22"/>
              </w:rPr>
            </w:pPr>
            <w:r w:rsidRPr="00297BC4">
              <w:rPr>
                <w:sz w:val="20"/>
                <w:szCs w:val="22"/>
              </w:rPr>
              <w:t>28420</w:t>
            </w:r>
          </w:p>
        </w:tc>
        <w:tc>
          <w:tcPr>
            <w:tcW w:w="870" w:type="dxa"/>
            <w:gridSpan w:val="2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57" w:right="57" w:hanging="57"/>
              <w:jc w:val="center"/>
              <w:rPr>
                <w:sz w:val="20"/>
                <w:szCs w:val="22"/>
              </w:rPr>
            </w:pPr>
            <w:r w:rsidRPr="00297BC4">
              <w:rPr>
                <w:sz w:val="20"/>
                <w:szCs w:val="22"/>
              </w:rPr>
              <w:t>29858</w:t>
            </w:r>
          </w:p>
        </w:tc>
        <w:tc>
          <w:tcPr>
            <w:tcW w:w="872" w:type="dxa"/>
            <w:gridSpan w:val="2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57" w:right="57" w:hanging="57"/>
              <w:jc w:val="center"/>
              <w:rPr>
                <w:sz w:val="20"/>
                <w:szCs w:val="22"/>
              </w:rPr>
            </w:pPr>
            <w:r w:rsidRPr="00297BC4">
              <w:rPr>
                <w:sz w:val="20"/>
                <w:szCs w:val="22"/>
              </w:rPr>
              <w:t>31155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57" w:right="57" w:hanging="57"/>
              <w:jc w:val="center"/>
              <w:rPr>
                <w:sz w:val="20"/>
                <w:szCs w:val="22"/>
              </w:rPr>
            </w:pPr>
            <w:r w:rsidRPr="00297BC4">
              <w:rPr>
                <w:sz w:val="20"/>
                <w:szCs w:val="22"/>
              </w:rPr>
              <w:t>32732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57" w:right="57" w:hanging="57"/>
              <w:jc w:val="center"/>
              <w:rPr>
                <w:sz w:val="20"/>
                <w:szCs w:val="22"/>
              </w:rPr>
            </w:pPr>
            <w:r w:rsidRPr="00297BC4">
              <w:rPr>
                <w:sz w:val="20"/>
                <w:szCs w:val="22"/>
              </w:rPr>
              <w:t>34388</w:t>
            </w:r>
          </w:p>
        </w:tc>
      </w:tr>
      <w:tr w:rsidR="001B0FF2" w:rsidRPr="00297BC4" w:rsidTr="001B0FF2">
        <w:trPr>
          <w:trHeight w:val="465"/>
        </w:trPr>
        <w:tc>
          <w:tcPr>
            <w:tcW w:w="2466" w:type="dxa"/>
            <w:shd w:val="clear" w:color="auto" w:fill="auto"/>
            <w:vAlign w:val="bottom"/>
          </w:tcPr>
          <w:p w:rsidR="001B0FF2" w:rsidRPr="00297BC4" w:rsidRDefault="001B0FF2" w:rsidP="005E12F8">
            <w:pPr>
              <w:pStyle w:val="ac"/>
              <w:snapToGrid w:val="0"/>
              <w:ind w:left="57" w:right="57" w:hanging="57"/>
              <w:rPr>
                <w:sz w:val="20"/>
                <w:szCs w:val="22"/>
              </w:rPr>
            </w:pPr>
            <w:r w:rsidRPr="00297BC4">
              <w:rPr>
                <w:sz w:val="20"/>
                <w:szCs w:val="20"/>
              </w:rPr>
              <w:t>Производство продукции в натуре (ед.изм.)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57" w:right="57" w:hanging="57"/>
              <w:jc w:val="center"/>
              <w:rPr>
                <w:sz w:val="20"/>
                <w:szCs w:val="22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57" w:right="57" w:hanging="57"/>
              <w:jc w:val="center"/>
              <w:rPr>
                <w:sz w:val="20"/>
                <w:szCs w:val="22"/>
              </w:rPr>
            </w:pPr>
          </w:p>
        </w:tc>
        <w:tc>
          <w:tcPr>
            <w:tcW w:w="870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-23" w:right="-40" w:hanging="57"/>
              <w:jc w:val="center"/>
              <w:rPr>
                <w:sz w:val="20"/>
                <w:szCs w:val="22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-23" w:right="-40" w:hanging="57"/>
              <w:jc w:val="center"/>
              <w:rPr>
                <w:sz w:val="20"/>
                <w:szCs w:val="22"/>
              </w:rPr>
            </w:pPr>
          </w:p>
        </w:tc>
        <w:tc>
          <w:tcPr>
            <w:tcW w:w="870" w:type="dxa"/>
            <w:gridSpan w:val="2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-23" w:right="-40" w:hanging="57"/>
              <w:jc w:val="center"/>
              <w:rPr>
                <w:sz w:val="20"/>
                <w:szCs w:val="22"/>
              </w:rPr>
            </w:pPr>
          </w:p>
        </w:tc>
        <w:tc>
          <w:tcPr>
            <w:tcW w:w="872" w:type="dxa"/>
            <w:gridSpan w:val="2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-23" w:right="-40" w:hanging="57"/>
              <w:jc w:val="center"/>
              <w:rPr>
                <w:sz w:val="20"/>
                <w:szCs w:val="22"/>
              </w:rPr>
            </w:pPr>
          </w:p>
        </w:tc>
        <w:tc>
          <w:tcPr>
            <w:tcW w:w="1015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-23" w:right="-40" w:hanging="57"/>
              <w:jc w:val="center"/>
              <w:rPr>
                <w:sz w:val="20"/>
                <w:szCs w:val="22"/>
              </w:rPr>
            </w:pPr>
          </w:p>
        </w:tc>
        <w:tc>
          <w:tcPr>
            <w:tcW w:w="1015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-23" w:right="-40" w:hanging="57"/>
              <w:jc w:val="center"/>
              <w:rPr>
                <w:sz w:val="20"/>
                <w:szCs w:val="22"/>
              </w:rPr>
            </w:pPr>
          </w:p>
        </w:tc>
      </w:tr>
      <w:tr w:rsidR="001B0FF2" w:rsidRPr="00297BC4" w:rsidTr="001B0FF2">
        <w:trPr>
          <w:trHeight w:val="477"/>
        </w:trPr>
        <w:tc>
          <w:tcPr>
            <w:tcW w:w="2466" w:type="dxa"/>
            <w:shd w:val="clear" w:color="auto" w:fill="auto"/>
            <w:vAlign w:val="bottom"/>
          </w:tcPr>
          <w:p w:rsidR="001B0FF2" w:rsidRPr="00297BC4" w:rsidRDefault="001B0FF2" w:rsidP="005E12F8">
            <w:pPr>
              <w:pStyle w:val="ac"/>
              <w:snapToGrid w:val="0"/>
              <w:ind w:left="57" w:right="57" w:hanging="57"/>
              <w:rPr>
                <w:sz w:val="20"/>
                <w:szCs w:val="22"/>
              </w:rPr>
            </w:pPr>
            <w:r w:rsidRPr="00297BC4">
              <w:rPr>
                <w:sz w:val="20"/>
                <w:szCs w:val="22"/>
              </w:rPr>
              <w:t>Хлебобулочные изделия тонн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right="-55" w:hanging="57"/>
              <w:jc w:val="center"/>
              <w:rPr>
                <w:sz w:val="20"/>
                <w:szCs w:val="22"/>
              </w:rPr>
            </w:pPr>
            <w:r w:rsidRPr="00297BC4">
              <w:rPr>
                <w:sz w:val="20"/>
                <w:szCs w:val="22"/>
              </w:rPr>
              <w:t>583,1</w:t>
            </w:r>
          </w:p>
        </w:tc>
        <w:tc>
          <w:tcPr>
            <w:tcW w:w="872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right="-55" w:hanging="57"/>
              <w:jc w:val="center"/>
              <w:rPr>
                <w:sz w:val="20"/>
                <w:szCs w:val="22"/>
              </w:rPr>
            </w:pPr>
            <w:r w:rsidRPr="00297BC4">
              <w:rPr>
                <w:sz w:val="20"/>
                <w:szCs w:val="22"/>
              </w:rPr>
              <w:t>543,5</w:t>
            </w:r>
          </w:p>
        </w:tc>
        <w:tc>
          <w:tcPr>
            <w:tcW w:w="870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right="-55" w:hanging="57"/>
              <w:jc w:val="center"/>
              <w:rPr>
                <w:sz w:val="20"/>
                <w:szCs w:val="22"/>
              </w:rPr>
            </w:pPr>
            <w:r w:rsidRPr="00297BC4">
              <w:rPr>
                <w:sz w:val="20"/>
                <w:szCs w:val="22"/>
              </w:rPr>
              <w:t>426,2</w:t>
            </w:r>
          </w:p>
        </w:tc>
        <w:tc>
          <w:tcPr>
            <w:tcW w:w="872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right="-55" w:hanging="57"/>
              <w:jc w:val="center"/>
              <w:rPr>
                <w:sz w:val="20"/>
                <w:szCs w:val="22"/>
              </w:rPr>
            </w:pPr>
            <w:r w:rsidRPr="00297BC4">
              <w:rPr>
                <w:sz w:val="20"/>
                <w:szCs w:val="22"/>
              </w:rPr>
              <w:t>430</w:t>
            </w:r>
          </w:p>
        </w:tc>
        <w:tc>
          <w:tcPr>
            <w:tcW w:w="870" w:type="dxa"/>
            <w:gridSpan w:val="2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right="-55" w:hanging="57"/>
              <w:jc w:val="center"/>
              <w:rPr>
                <w:sz w:val="20"/>
                <w:szCs w:val="22"/>
              </w:rPr>
            </w:pPr>
            <w:r w:rsidRPr="00297BC4">
              <w:rPr>
                <w:sz w:val="20"/>
                <w:szCs w:val="22"/>
              </w:rPr>
              <w:t>435</w:t>
            </w:r>
          </w:p>
        </w:tc>
        <w:tc>
          <w:tcPr>
            <w:tcW w:w="872" w:type="dxa"/>
            <w:gridSpan w:val="2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right="-55" w:hanging="57"/>
              <w:jc w:val="center"/>
              <w:rPr>
                <w:sz w:val="20"/>
                <w:szCs w:val="22"/>
              </w:rPr>
            </w:pPr>
            <w:r w:rsidRPr="00297BC4">
              <w:rPr>
                <w:sz w:val="20"/>
                <w:szCs w:val="22"/>
              </w:rPr>
              <w:t>440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right="-55" w:hanging="57"/>
              <w:jc w:val="center"/>
              <w:rPr>
                <w:sz w:val="20"/>
                <w:szCs w:val="22"/>
              </w:rPr>
            </w:pPr>
            <w:r w:rsidRPr="00297BC4">
              <w:rPr>
                <w:sz w:val="20"/>
                <w:szCs w:val="22"/>
              </w:rPr>
              <w:t>445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right="-55" w:hanging="57"/>
              <w:jc w:val="center"/>
              <w:rPr>
                <w:sz w:val="20"/>
                <w:szCs w:val="22"/>
              </w:rPr>
            </w:pPr>
            <w:r w:rsidRPr="00297BC4">
              <w:rPr>
                <w:sz w:val="20"/>
                <w:szCs w:val="22"/>
              </w:rPr>
              <w:t>450</w:t>
            </w:r>
          </w:p>
        </w:tc>
      </w:tr>
      <w:tr w:rsidR="001B0FF2" w:rsidRPr="00297BC4" w:rsidTr="001B0FF2">
        <w:trPr>
          <w:trHeight w:val="477"/>
        </w:trPr>
        <w:tc>
          <w:tcPr>
            <w:tcW w:w="2466" w:type="dxa"/>
            <w:shd w:val="clear" w:color="auto" w:fill="auto"/>
            <w:vAlign w:val="bottom"/>
          </w:tcPr>
          <w:p w:rsidR="001B0FF2" w:rsidRPr="00297BC4" w:rsidRDefault="001B0FF2" w:rsidP="005E12F8">
            <w:pPr>
              <w:pStyle w:val="ac"/>
              <w:snapToGrid w:val="0"/>
              <w:ind w:left="57" w:right="57" w:hanging="57"/>
              <w:rPr>
                <w:sz w:val="20"/>
                <w:szCs w:val="22"/>
              </w:rPr>
            </w:pPr>
            <w:r w:rsidRPr="00297BC4">
              <w:rPr>
                <w:sz w:val="20"/>
                <w:szCs w:val="22"/>
              </w:rPr>
              <w:t>Кондитерские изделия тонн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right="-55"/>
              <w:jc w:val="center"/>
              <w:rPr>
                <w:sz w:val="20"/>
                <w:szCs w:val="22"/>
              </w:rPr>
            </w:pPr>
            <w:r w:rsidRPr="00297BC4">
              <w:rPr>
                <w:sz w:val="20"/>
                <w:szCs w:val="22"/>
              </w:rPr>
              <w:t>9,2</w:t>
            </w:r>
          </w:p>
        </w:tc>
        <w:tc>
          <w:tcPr>
            <w:tcW w:w="872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right="-55"/>
              <w:jc w:val="center"/>
              <w:rPr>
                <w:sz w:val="20"/>
                <w:szCs w:val="22"/>
              </w:rPr>
            </w:pPr>
            <w:r w:rsidRPr="00297BC4">
              <w:rPr>
                <w:sz w:val="20"/>
                <w:szCs w:val="22"/>
              </w:rPr>
              <w:t>2,62</w:t>
            </w:r>
          </w:p>
        </w:tc>
        <w:tc>
          <w:tcPr>
            <w:tcW w:w="870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right="-55"/>
              <w:jc w:val="center"/>
              <w:rPr>
                <w:sz w:val="20"/>
                <w:szCs w:val="22"/>
              </w:rPr>
            </w:pPr>
            <w:r w:rsidRPr="00297BC4">
              <w:rPr>
                <w:sz w:val="20"/>
                <w:szCs w:val="22"/>
              </w:rPr>
              <w:t>5,3</w:t>
            </w:r>
          </w:p>
        </w:tc>
        <w:tc>
          <w:tcPr>
            <w:tcW w:w="872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right="-55"/>
              <w:jc w:val="center"/>
              <w:rPr>
                <w:sz w:val="20"/>
                <w:szCs w:val="22"/>
              </w:rPr>
            </w:pPr>
            <w:r w:rsidRPr="00297BC4">
              <w:rPr>
                <w:sz w:val="20"/>
                <w:szCs w:val="22"/>
              </w:rPr>
              <w:t>5,5</w:t>
            </w:r>
          </w:p>
        </w:tc>
        <w:tc>
          <w:tcPr>
            <w:tcW w:w="870" w:type="dxa"/>
            <w:gridSpan w:val="2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right="-55"/>
              <w:jc w:val="center"/>
              <w:rPr>
                <w:sz w:val="20"/>
                <w:szCs w:val="22"/>
              </w:rPr>
            </w:pPr>
            <w:r w:rsidRPr="00297BC4">
              <w:rPr>
                <w:sz w:val="20"/>
                <w:szCs w:val="22"/>
              </w:rPr>
              <w:t>5,6</w:t>
            </w:r>
          </w:p>
        </w:tc>
        <w:tc>
          <w:tcPr>
            <w:tcW w:w="872" w:type="dxa"/>
            <w:gridSpan w:val="2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right="-55"/>
              <w:jc w:val="center"/>
              <w:rPr>
                <w:sz w:val="20"/>
                <w:szCs w:val="22"/>
              </w:rPr>
            </w:pPr>
            <w:r w:rsidRPr="00297BC4">
              <w:rPr>
                <w:sz w:val="20"/>
                <w:szCs w:val="22"/>
              </w:rPr>
              <w:t>5,7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right="-55"/>
              <w:jc w:val="center"/>
              <w:rPr>
                <w:sz w:val="20"/>
                <w:szCs w:val="22"/>
              </w:rPr>
            </w:pPr>
            <w:r w:rsidRPr="00297BC4">
              <w:rPr>
                <w:sz w:val="20"/>
                <w:szCs w:val="22"/>
              </w:rPr>
              <w:t>5,8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right="-55"/>
              <w:jc w:val="center"/>
              <w:rPr>
                <w:sz w:val="20"/>
                <w:szCs w:val="22"/>
              </w:rPr>
            </w:pPr>
            <w:r w:rsidRPr="00297BC4">
              <w:rPr>
                <w:sz w:val="20"/>
                <w:szCs w:val="22"/>
              </w:rPr>
              <w:t>5,9</w:t>
            </w:r>
          </w:p>
        </w:tc>
      </w:tr>
      <w:tr w:rsidR="001B0FF2" w:rsidRPr="00297BC4" w:rsidTr="001B0FF2">
        <w:trPr>
          <w:trHeight w:val="477"/>
        </w:trPr>
        <w:tc>
          <w:tcPr>
            <w:tcW w:w="2466" w:type="dxa"/>
            <w:shd w:val="clear" w:color="auto" w:fill="auto"/>
            <w:vAlign w:val="bottom"/>
          </w:tcPr>
          <w:p w:rsidR="001B0FF2" w:rsidRPr="00297BC4" w:rsidRDefault="001B0FF2" w:rsidP="005E12F8">
            <w:pPr>
              <w:pStyle w:val="ac"/>
              <w:snapToGrid w:val="0"/>
              <w:ind w:left="57" w:right="57" w:hanging="57"/>
              <w:rPr>
                <w:sz w:val="20"/>
                <w:szCs w:val="22"/>
              </w:rPr>
            </w:pPr>
            <w:r w:rsidRPr="00297BC4">
              <w:rPr>
                <w:sz w:val="20"/>
                <w:szCs w:val="20"/>
              </w:rPr>
              <w:t>Прибыль +, - убыток  млн. руб.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right="57"/>
              <w:jc w:val="center"/>
              <w:rPr>
                <w:sz w:val="20"/>
                <w:szCs w:val="22"/>
              </w:rPr>
            </w:pPr>
            <w:r w:rsidRPr="00297BC4">
              <w:rPr>
                <w:sz w:val="20"/>
                <w:szCs w:val="22"/>
              </w:rPr>
              <w:t>4,5</w:t>
            </w:r>
          </w:p>
        </w:tc>
        <w:tc>
          <w:tcPr>
            <w:tcW w:w="872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right="57"/>
              <w:jc w:val="center"/>
              <w:rPr>
                <w:sz w:val="20"/>
                <w:szCs w:val="22"/>
              </w:rPr>
            </w:pPr>
            <w:r w:rsidRPr="00297BC4">
              <w:rPr>
                <w:sz w:val="20"/>
                <w:szCs w:val="22"/>
              </w:rPr>
              <w:t>0,9</w:t>
            </w:r>
          </w:p>
        </w:tc>
        <w:tc>
          <w:tcPr>
            <w:tcW w:w="870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right="57"/>
              <w:jc w:val="center"/>
              <w:rPr>
                <w:sz w:val="20"/>
                <w:szCs w:val="22"/>
              </w:rPr>
            </w:pPr>
            <w:r w:rsidRPr="00297BC4">
              <w:rPr>
                <w:sz w:val="20"/>
                <w:szCs w:val="22"/>
              </w:rPr>
              <w:t>0,8</w:t>
            </w:r>
          </w:p>
        </w:tc>
        <w:tc>
          <w:tcPr>
            <w:tcW w:w="872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right="57"/>
              <w:jc w:val="center"/>
              <w:rPr>
                <w:sz w:val="20"/>
                <w:szCs w:val="22"/>
              </w:rPr>
            </w:pPr>
            <w:r w:rsidRPr="00297BC4">
              <w:rPr>
                <w:sz w:val="20"/>
                <w:szCs w:val="22"/>
              </w:rPr>
              <w:t>0,9</w:t>
            </w:r>
          </w:p>
        </w:tc>
        <w:tc>
          <w:tcPr>
            <w:tcW w:w="870" w:type="dxa"/>
            <w:gridSpan w:val="2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right="57"/>
              <w:jc w:val="center"/>
              <w:rPr>
                <w:sz w:val="20"/>
                <w:szCs w:val="22"/>
              </w:rPr>
            </w:pPr>
            <w:r w:rsidRPr="00297BC4">
              <w:rPr>
                <w:sz w:val="20"/>
                <w:szCs w:val="22"/>
              </w:rPr>
              <w:t>0,9</w:t>
            </w:r>
          </w:p>
        </w:tc>
        <w:tc>
          <w:tcPr>
            <w:tcW w:w="872" w:type="dxa"/>
            <w:gridSpan w:val="2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right="57"/>
              <w:jc w:val="center"/>
              <w:rPr>
                <w:sz w:val="20"/>
                <w:szCs w:val="22"/>
              </w:rPr>
            </w:pPr>
            <w:r w:rsidRPr="00297BC4">
              <w:rPr>
                <w:sz w:val="20"/>
                <w:szCs w:val="22"/>
              </w:rPr>
              <w:t>1,0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right="57"/>
              <w:jc w:val="center"/>
              <w:rPr>
                <w:sz w:val="20"/>
                <w:szCs w:val="22"/>
              </w:rPr>
            </w:pPr>
            <w:r w:rsidRPr="00297BC4">
              <w:rPr>
                <w:sz w:val="20"/>
                <w:szCs w:val="22"/>
              </w:rPr>
              <w:t>1,1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right="57"/>
              <w:jc w:val="center"/>
              <w:rPr>
                <w:sz w:val="20"/>
                <w:szCs w:val="22"/>
              </w:rPr>
            </w:pPr>
            <w:r w:rsidRPr="00297BC4">
              <w:rPr>
                <w:sz w:val="20"/>
                <w:szCs w:val="22"/>
              </w:rPr>
              <w:t>1,2</w:t>
            </w:r>
          </w:p>
        </w:tc>
      </w:tr>
      <w:tr w:rsidR="001B0FF2" w:rsidRPr="00297BC4" w:rsidTr="001B0FF2">
        <w:trPr>
          <w:trHeight w:val="232"/>
        </w:trPr>
        <w:tc>
          <w:tcPr>
            <w:tcW w:w="2466" w:type="dxa"/>
            <w:shd w:val="clear" w:color="auto" w:fill="auto"/>
            <w:vAlign w:val="bottom"/>
          </w:tcPr>
          <w:p w:rsidR="001B0FF2" w:rsidRPr="00297BC4" w:rsidRDefault="001B0FF2" w:rsidP="005E12F8">
            <w:pPr>
              <w:pStyle w:val="ac"/>
              <w:snapToGrid w:val="0"/>
              <w:ind w:left="57" w:right="57" w:hanging="57"/>
              <w:rPr>
                <w:sz w:val="20"/>
                <w:szCs w:val="22"/>
              </w:rPr>
            </w:pPr>
            <w:r w:rsidRPr="00297BC4">
              <w:rPr>
                <w:sz w:val="20"/>
                <w:szCs w:val="22"/>
              </w:rPr>
              <w:t>Рентабельность, %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57" w:right="57"/>
              <w:jc w:val="center"/>
              <w:rPr>
                <w:sz w:val="20"/>
                <w:szCs w:val="22"/>
              </w:rPr>
            </w:pPr>
            <w:r w:rsidRPr="00297BC4">
              <w:rPr>
                <w:sz w:val="20"/>
                <w:szCs w:val="22"/>
              </w:rPr>
              <w:t>14</w:t>
            </w:r>
          </w:p>
        </w:tc>
        <w:tc>
          <w:tcPr>
            <w:tcW w:w="872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57" w:right="57"/>
              <w:jc w:val="center"/>
              <w:rPr>
                <w:sz w:val="20"/>
                <w:szCs w:val="22"/>
              </w:rPr>
            </w:pPr>
            <w:r w:rsidRPr="00297BC4">
              <w:rPr>
                <w:sz w:val="20"/>
                <w:szCs w:val="22"/>
              </w:rPr>
              <w:t>3,1</w:t>
            </w:r>
          </w:p>
        </w:tc>
        <w:tc>
          <w:tcPr>
            <w:tcW w:w="870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57" w:right="57"/>
              <w:jc w:val="center"/>
              <w:rPr>
                <w:sz w:val="20"/>
                <w:szCs w:val="22"/>
              </w:rPr>
            </w:pPr>
            <w:r w:rsidRPr="00297BC4">
              <w:rPr>
                <w:sz w:val="20"/>
                <w:szCs w:val="22"/>
              </w:rPr>
              <w:t>2,8</w:t>
            </w:r>
          </w:p>
        </w:tc>
        <w:tc>
          <w:tcPr>
            <w:tcW w:w="872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57" w:right="57"/>
              <w:jc w:val="center"/>
              <w:rPr>
                <w:sz w:val="20"/>
                <w:szCs w:val="22"/>
              </w:rPr>
            </w:pPr>
            <w:r w:rsidRPr="00297BC4">
              <w:rPr>
                <w:sz w:val="20"/>
                <w:szCs w:val="22"/>
              </w:rPr>
              <w:t>3,1</w:t>
            </w:r>
          </w:p>
        </w:tc>
        <w:tc>
          <w:tcPr>
            <w:tcW w:w="870" w:type="dxa"/>
            <w:gridSpan w:val="2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57" w:right="57"/>
              <w:jc w:val="center"/>
              <w:rPr>
                <w:sz w:val="20"/>
                <w:szCs w:val="22"/>
              </w:rPr>
            </w:pPr>
            <w:r w:rsidRPr="00297BC4">
              <w:rPr>
                <w:sz w:val="20"/>
                <w:szCs w:val="22"/>
              </w:rPr>
              <w:t>3,0</w:t>
            </w:r>
          </w:p>
        </w:tc>
        <w:tc>
          <w:tcPr>
            <w:tcW w:w="872" w:type="dxa"/>
            <w:gridSpan w:val="2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57" w:right="57"/>
              <w:jc w:val="center"/>
              <w:rPr>
                <w:sz w:val="20"/>
                <w:szCs w:val="22"/>
              </w:rPr>
            </w:pPr>
            <w:r w:rsidRPr="00297BC4">
              <w:rPr>
                <w:sz w:val="20"/>
                <w:szCs w:val="22"/>
              </w:rPr>
              <w:t>3,2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57" w:right="57"/>
              <w:jc w:val="center"/>
              <w:rPr>
                <w:sz w:val="20"/>
                <w:szCs w:val="22"/>
              </w:rPr>
            </w:pPr>
            <w:r w:rsidRPr="00297BC4">
              <w:rPr>
                <w:sz w:val="20"/>
                <w:szCs w:val="22"/>
              </w:rPr>
              <w:t>3,3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57" w:right="57"/>
              <w:jc w:val="center"/>
              <w:rPr>
                <w:sz w:val="20"/>
                <w:szCs w:val="22"/>
              </w:rPr>
            </w:pPr>
            <w:r w:rsidRPr="00297BC4">
              <w:rPr>
                <w:sz w:val="20"/>
                <w:szCs w:val="22"/>
              </w:rPr>
              <w:t>3,4</w:t>
            </w:r>
          </w:p>
        </w:tc>
      </w:tr>
      <w:tr w:rsidR="001B0FF2" w:rsidRPr="00297BC4" w:rsidTr="001B0FF2">
        <w:trPr>
          <w:trHeight w:val="710"/>
        </w:trPr>
        <w:tc>
          <w:tcPr>
            <w:tcW w:w="2466" w:type="dxa"/>
            <w:shd w:val="clear" w:color="auto" w:fill="auto"/>
            <w:vAlign w:val="bottom"/>
          </w:tcPr>
          <w:p w:rsidR="001B0FF2" w:rsidRPr="00297BC4" w:rsidRDefault="001B0FF2" w:rsidP="005E12F8">
            <w:pPr>
              <w:pStyle w:val="ac"/>
              <w:snapToGrid w:val="0"/>
              <w:ind w:left="57" w:right="57" w:hanging="57"/>
              <w:rPr>
                <w:sz w:val="20"/>
                <w:szCs w:val="22"/>
              </w:rPr>
            </w:pPr>
            <w:r w:rsidRPr="00297BC4">
              <w:rPr>
                <w:sz w:val="20"/>
                <w:szCs w:val="20"/>
              </w:rPr>
              <w:t>Среднесписочная численность работников чел.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right="-55"/>
              <w:jc w:val="center"/>
              <w:rPr>
                <w:sz w:val="20"/>
                <w:szCs w:val="22"/>
              </w:rPr>
            </w:pPr>
            <w:r w:rsidRPr="00297BC4">
              <w:rPr>
                <w:sz w:val="20"/>
                <w:szCs w:val="22"/>
              </w:rPr>
              <w:t>59</w:t>
            </w:r>
          </w:p>
        </w:tc>
        <w:tc>
          <w:tcPr>
            <w:tcW w:w="872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tabs>
                <w:tab w:val="center" w:pos="376"/>
              </w:tabs>
              <w:snapToGrid w:val="0"/>
              <w:ind w:right="-55"/>
              <w:jc w:val="center"/>
              <w:rPr>
                <w:sz w:val="20"/>
                <w:szCs w:val="22"/>
              </w:rPr>
            </w:pPr>
            <w:r w:rsidRPr="00297BC4">
              <w:rPr>
                <w:sz w:val="20"/>
                <w:szCs w:val="22"/>
              </w:rPr>
              <w:t>50</w:t>
            </w:r>
          </w:p>
        </w:tc>
        <w:tc>
          <w:tcPr>
            <w:tcW w:w="870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right="-55"/>
              <w:jc w:val="center"/>
              <w:rPr>
                <w:sz w:val="20"/>
                <w:szCs w:val="22"/>
              </w:rPr>
            </w:pPr>
            <w:r w:rsidRPr="00297BC4">
              <w:rPr>
                <w:sz w:val="20"/>
                <w:szCs w:val="22"/>
              </w:rPr>
              <w:t>49</w:t>
            </w:r>
          </w:p>
        </w:tc>
        <w:tc>
          <w:tcPr>
            <w:tcW w:w="872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right="-55"/>
              <w:jc w:val="center"/>
              <w:rPr>
                <w:sz w:val="20"/>
                <w:szCs w:val="22"/>
              </w:rPr>
            </w:pPr>
            <w:r w:rsidRPr="00297BC4">
              <w:rPr>
                <w:sz w:val="20"/>
                <w:szCs w:val="22"/>
              </w:rPr>
              <w:t>49</w:t>
            </w:r>
          </w:p>
        </w:tc>
        <w:tc>
          <w:tcPr>
            <w:tcW w:w="870" w:type="dxa"/>
            <w:gridSpan w:val="2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right="-55"/>
              <w:jc w:val="center"/>
              <w:rPr>
                <w:sz w:val="20"/>
                <w:szCs w:val="22"/>
              </w:rPr>
            </w:pPr>
            <w:r w:rsidRPr="00297BC4">
              <w:rPr>
                <w:sz w:val="20"/>
                <w:szCs w:val="22"/>
              </w:rPr>
              <w:t>49</w:t>
            </w:r>
          </w:p>
        </w:tc>
        <w:tc>
          <w:tcPr>
            <w:tcW w:w="872" w:type="dxa"/>
            <w:gridSpan w:val="2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right="-55"/>
              <w:jc w:val="center"/>
              <w:rPr>
                <w:sz w:val="20"/>
                <w:szCs w:val="22"/>
              </w:rPr>
            </w:pPr>
            <w:r w:rsidRPr="00297BC4">
              <w:rPr>
                <w:sz w:val="20"/>
                <w:szCs w:val="22"/>
              </w:rPr>
              <w:t>49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right="-55"/>
              <w:jc w:val="center"/>
              <w:rPr>
                <w:sz w:val="20"/>
                <w:szCs w:val="22"/>
              </w:rPr>
            </w:pPr>
            <w:r w:rsidRPr="00297BC4">
              <w:rPr>
                <w:sz w:val="20"/>
                <w:szCs w:val="22"/>
              </w:rPr>
              <w:t>49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right="-55"/>
              <w:jc w:val="center"/>
              <w:rPr>
                <w:sz w:val="20"/>
                <w:szCs w:val="22"/>
              </w:rPr>
            </w:pPr>
            <w:r w:rsidRPr="00297BC4">
              <w:rPr>
                <w:sz w:val="20"/>
                <w:szCs w:val="22"/>
              </w:rPr>
              <w:t>49</w:t>
            </w:r>
          </w:p>
        </w:tc>
      </w:tr>
      <w:tr w:rsidR="001B0FF2" w:rsidRPr="00297BC4" w:rsidTr="001B0FF2">
        <w:trPr>
          <w:trHeight w:val="465"/>
        </w:trPr>
        <w:tc>
          <w:tcPr>
            <w:tcW w:w="2466" w:type="dxa"/>
            <w:shd w:val="clear" w:color="auto" w:fill="auto"/>
            <w:vAlign w:val="bottom"/>
          </w:tcPr>
          <w:p w:rsidR="001B0FF2" w:rsidRPr="00297BC4" w:rsidRDefault="001B0FF2" w:rsidP="005E12F8">
            <w:pPr>
              <w:pStyle w:val="ac"/>
              <w:snapToGrid w:val="0"/>
              <w:ind w:left="57" w:right="57" w:hanging="57"/>
              <w:rPr>
                <w:sz w:val="20"/>
                <w:szCs w:val="22"/>
              </w:rPr>
            </w:pPr>
            <w:r w:rsidRPr="00297BC4">
              <w:rPr>
                <w:sz w:val="20"/>
                <w:szCs w:val="20"/>
              </w:rPr>
              <w:t>Фонд оплаты труда тыс. рублей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57" w:right="57"/>
              <w:jc w:val="center"/>
              <w:rPr>
                <w:sz w:val="20"/>
                <w:szCs w:val="22"/>
              </w:rPr>
            </w:pPr>
            <w:r w:rsidRPr="00297BC4">
              <w:rPr>
                <w:sz w:val="20"/>
                <w:szCs w:val="22"/>
              </w:rPr>
              <w:t>8948,8</w:t>
            </w:r>
          </w:p>
        </w:tc>
        <w:tc>
          <w:tcPr>
            <w:tcW w:w="872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right="57"/>
              <w:jc w:val="center"/>
              <w:rPr>
                <w:sz w:val="20"/>
                <w:szCs w:val="22"/>
              </w:rPr>
            </w:pPr>
            <w:r w:rsidRPr="00297BC4">
              <w:rPr>
                <w:sz w:val="20"/>
                <w:szCs w:val="22"/>
              </w:rPr>
              <w:t>7747,2</w:t>
            </w:r>
          </w:p>
        </w:tc>
        <w:tc>
          <w:tcPr>
            <w:tcW w:w="870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right="57"/>
              <w:jc w:val="center"/>
              <w:rPr>
                <w:sz w:val="20"/>
                <w:szCs w:val="22"/>
              </w:rPr>
            </w:pPr>
            <w:r w:rsidRPr="00297BC4">
              <w:rPr>
                <w:sz w:val="20"/>
                <w:szCs w:val="22"/>
              </w:rPr>
              <w:t>7724,1</w:t>
            </w:r>
          </w:p>
        </w:tc>
        <w:tc>
          <w:tcPr>
            <w:tcW w:w="872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right="57"/>
              <w:jc w:val="center"/>
              <w:rPr>
                <w:sz w:val="20"/>
                <w:szCs w:val="22"/>
              </w:rPr>
            </w:pPr>
            <w:r w:rsidRPr="00297BC4">
              <w:rPr>
                <w:sz w:val="20"/>
                <w:szCs w:val="22"/>
              </w:rPr>
              <w:t>11000</w:t>
            </w:r>
          </w:p>
        </w:tc>
        <w:tc>
          <w:tcPr>
            <w:tcW w:w="870" w:type="dxa"/>
            <w:gridSpan w:val="2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57" w:right="57"/>
              <w:jc w:val="center"/>
              <w:rPr>
                <w:sz w:val="20"/>
                <w:szCs w:val="22"/>
              </w:rPr>
            </w:pPr>
            <w:r w:rsidRPr="00297BC4">
              <w:rPr>
                <w:sz w:val="20"/>
                <w:szCs w:val="22"/>
              </w:rPr>
              <w:t>11500</w:t>
            </w:r>
          </w:p>
        </w:tc>
        <w:tc>
          <w:tcPr>
            <w:tcW w:w="872" w:type="dxa"/>
            <w:gridSpan w:val="2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right="57"/>
              <w:jc w:val="center"/>
              <w:rPr>
                <w:sz w:val="20"/>
                <w:szCs w:val="22"/>
              </w:rPr>
            </w:pPr>
            <w:r w:rsidRPr="00297BC4">
              <w:rPr>
                <w:sz w:val="20"/>
                <w:szCs w:val="22"/>
              </w:rPr>
              <w:t>12000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right="57"/>
              <w:jc w:val="center"/>
              <w:rPr>
                <w:sz w:val="20"/>
                <w:szCs w:val="22"/>
              </w:rPr>
            </w:pPr>
            <w:r w:rsidRPr="00297BC4">
              <w:rPr>
                <w:sz w:val="20"/>
                <w:szCs w:val="22"/>
              </w:rPr>
              <w:t>12500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right="57"/>
              <w:jc w:val="center"/>
              <w:rPr>
                <w:sz w:val="20"/>
                <w:szCs w:val="22"/>
              </w:rPr>
            </w:pPr>
            <w:r w:rsidRPr="00297BC4">
              <w:rPr>
                <w:sz w:val="20"/>
                <w:szCs w:val="22"/>
              </w:rPr>
              <w:t>13000</w:t>
            </w:r>
          </w:p>
        </w:tc>
      </w:tr>
      <w:tr w:rsidR="001B0FF2" w:rsidRPr="00297BC4" w:rsidTr="001B0FF2">
        <w:trPr>
          <w:trHeight w:val="477"/>
        </w:trPr>
        <w:tc>
          <w:tcPr>
            <w:tcW w:w="2466" w:type="dxa"/>
            <w:shd w:val="clear" w:color="auto" w:fill="auto"/>
            <w:vAlign w:val="bottom"/>
          </w:tcPr>
          <w:p w:rsidR="001B0FF2" w:rsidRPr="00297BC4" w:rsidRDefault="001B0FF2" w:rsidP="005E12F8">
            <w:pPr>
              <w:pStyle w:val="ac"/>
              <w:snapToGrid w:val="0"/>
              <w:ind w:left="57" w:right="57" w:hanging="57"/>
              <w:rPr>
                <w:sz w:val="20"/>
                <w:szCs w:val="22"/>
              </w:rPr>
            </w:pPr>
            <w:r w:rsidRPr="00297BC4">
              <w:rPr>
                <w:sz w:val="20"/>
                <w:szCs w:val="20"/>
              </w:rPr>
              <w:t>Среднемесячная заработная плата руб.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57" w:right="57"/>
              <w:jc w:val="center"/>
              <w:rPr>
                <w:sz w:val="20"/>
                <w:szCs w:val="22"/>
              </w:rPr>
            </w:pPr>
            <w:r w:rsidRPr="00297BC4">
              <w:rPr>
                <w:sz w:val="20"/>
                <w:szCs w:val="22"/>
              </w:rPr>
              <w:t>12640</w:t>
            </w:r>
          </w:p>
        </w:tc>
        <w:tc>
          <w:tcPr>
            <w:tcW w:w="872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right="57"/>
              <w:jc w:val="center"/>
              <w:rPr>
                <w:sz w:val="20"/>
                <w:szCs w:val="22"/>
              </w:rPr>
            </w:pPr>
            <w:r w:rsidRPr="00297BC4">
              <w:rPr>
                <w:sz w:val="20"/>
                <w:szCs w:val="22"/>
              </w:rPr>
              <w:t>12912</w:t>
            </w:r>
          </w:p>
        </w:tc>
        <w:tc>
          <w:tcPr>
            <w:tcW w:w="870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right="57"/>
              <w:jc w:val="center"/>
              <w:rPr>
                <w:sz w:val="20"/>
                <w:szCs w:val="22"/>
              </w:rPr>
            </w:pPr>
            <w:r w:rsidRPr="00297BC4">
              <w:rPr>
                <w:sz w:val="20"/>
                <w:szCs w:val="22"/>
              </w:rPr>
              <w:t>13136</w:t>
            </w:r>
          </w:p>
        </w:tc>
        <w:tc>
          <w:tcPr>
            <w:tcW w:w="872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right="57"/>
              <w:jc w:val="center"/>
              <w:rPr>
                <w:sz w:val="20"/>
                <w:szCs w:val="22"/>
              </w:rPr>
            </w:pPr>
            <w:r w:rsidRPr="00297BC4">
              <w:rPr>
                <w:sz w:val="20"/>
                <w:szCs w:val="22"/>
              </w:rPr>
              <w:t>18707</w:t>
            </w:r>
          </w:p>
        </w:tc>
        <w:tc>
          <w:tcPr>
            <w:tcW w:w="870" w:type="dxa"/>
            <w:gridSpan w:val="2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57" w:right="57"/>
              <w:jc w:val="center"/>
              <w:rPr>
                <w:sz w:val="20"/>
                <w:szCs w:val="22"/>
              </w:rPr>
            </w:pPr>
            <w:r w:rsidRPr="00297BC4">
              <w:rPr>
                <w:sz w:val="20"/>
                <w:szCs w:val="22"/>
              </w:rPr>
              <w:t>19558</w:t>
            </w:r>
          </w:p>
        </w:tc>
        <w:tc>
          <w:tcPr>
            <w:tcW w:w="872" w:type="dxa"/>
            <w:gridSpan w:val="2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right="57"/>
              <w:jc w:val="center"/>
              <w:rPr>
                <w:sz w:val="20"/>
                <w:szCs w:val="22"/>
              </w:rPr>
            </w:pPr>
            <w:r w:rsidRPr="00297BC4">
              <w:rPr>
                <w:sz w:val="20"/>
                <w:szCs w:val="22"/>
              </w:rPr>
              <w:t>20408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right="57"/>
              <w:jc w:val="center"/>
              <w:rPr>
                <w:sz w:val="20"/>
                <w:szCs w:val="22"/>
              </w:rPr>
            </w:pPr>
            <w:r w:rsidRPr="00297BC4">
              <w:rPr>
                <w:sz w:val="20"/>
                <w:szCs w:val="22"/>
              </w:rPr>
              <w:t>21258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right="57"/>
              <w:jc w:val="center"/>
              <w:rPr>
                <w:sz w:val="20"/>
                <w:szCs w:val="22"/>
              </w:rPr>
            </w:pPr>
            <w:r w:rsidRPr="00297BC4">
              <w:rPr>
                <w:sz w:val="20"/>
                <w:szCs w:val="22"/>
              </w:rPr>
              <w:t>22109</w:t>
            </w:r>
          </w:p>
        </w:tc>
      </w:tr>
    </w:tbl>
    <w:p w:rsidR="005D645D" w:rsidRPr="00297BC4" w:rsidRDefault="005D645D" w:rsidP="005E12F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C436B" w:rsidRPr="00297BC4" w:rsidRDefault="004C436B" w:rsidP="005E12F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 xml:space="preserve">Основные рынки сбыта продукции − Зубово-Полянский муниципальный район. В настоящее время рассматривается вопрос о расширении имеющегося производства. </w:t>
      </w:r>
    </w:p>
    <w:p w:rsidR="004C436B" w:rsidRPr="00297BC4" w:rsidRDefault="004C436B" w:rsidP="005E1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>Социальный эффект выразится в сохранении имеющихся рабочих мест и повышении заработной платы к 202</w:t>
      </w:r>
      <w:r w:rsidR="00E05E40" w:rsidRPr="00297BC4">
        <w:rPr>
          <w:rFonts w:ascii="Times New Roman" w:hAnsi="Times New Roman" w:cs="Times New Roman"/>
          <w:sz w:val="28"/>
          <w:szCs w:val="28"/>
        </w:rPr>
        <w:t>8</w:t>
      </w:r>
      <w:r w:rsidRPr="00297BC4">
        <w:rPr>
          <w:rFonts w:ascii="Times New Roman" w:hAnsi="Times New Roman" w:cs="Times New Roman"/>
          <w:sz w:val="28"/>
          <w:szCs w:val="28"/>
        </w:rPr>
        <w:t xml:space="preserve"> г. до </w:t>
      </w:r>
      <w:r w:rsidR="00030AFD" w:rsidRPr="00297BC4">
        <w:rPr>
          <w:rFonts w:ascii="Times New Roman" w:hAnsi="Times New Roman" w:cs="Times New Roman"/>
          <w:sz w:val="28"/>
          <w:szCs w:val="28"/>
        </w:rPr>
        <w:t>22109</w:t>
      </w:r>
      <w:r w:rsidR="0015658A" w:rsidRPr="00297BC4">
        <w:rPr>
          <w:rFonts w:ascii="Times New Roman" w:hAnsi="Times New Roman" w:cs="Times New Roman"/>
          <w:sz w:val="28"/>
          <w:szCs w:val="28"/>
        </w:rPr>
        <w:t xml:space="preserve"> </w:t>
      </w:r>
      <w:r w:rsidRPr="00297BC4">
        <w:rPr>
          <w:rFonts w:ascii="Times New Roman" w:hAnsi="Times New Roman" w:cs="Times New Roman"/>
          <w:sz w:val="28"/>
          <w:szCs w:val="28"/>
        </w:rPr>
        <w:t xml:space="preserve">руб. В настоящее время на предприятии работают </w:t>
      </w:r>
      <w:r w:rsidR="00030AFD" w:rsidRPr="00297BC4">
        <w:rPr>
          <w:rFonts w:ascii="Times New Roman" w:hAnsi="Times New Roman" w:cs="Times New Roman"/>
          <w:sz w:val="28"/>
          <w:szCs w:val="28"/>
        </w:rPr>
        <w:t>49</w:t>
      </w:r>
      <w:r w:rsidRPr="00297BC4">
        <w:rPr>
          <w:rFonts w:ascii="Times New Roman" w:hAnsi="Times New Roman" w:cs="Times New Roman"/>
          <w:sz w:val="28"/>
          <w:szCs w:val="28"/>
        </w:rPr>
        <w:t> чел., средняя заработная плата −</w:t>
      </w:r>
      <w:r w:rsidR="00030AFD" w:rsidRPr="00297BC4">
        <w:rPr>
          <w:rFonts w:ascii="Times New Roman" w:hAnsi="Times New Roman" w:cs="Times New Roman"/>
          <w:sz w:val="28"/>
          <w:szCs w:val="28"/>
        </w:rPr>
        <w:t>13136</w:t>
      </w:r>
      <w:r w:rsidRPr="00297BC4">
        <w:rPr>
          <w:rFonts w:ascii="Times New Roman" w:hAnsi="Times New Roman" w:cs="Times New Roman"/>
          <w:sz w:val="28"/>
          <w:szCs w:val="28"/>
          <w:lang w:eastAsia="ar-SA"/>
        </w:rPr>
        <w:t> </w:t>
      </w:r>
      <w:r w:rsidRPr="00297BC4">
        <w:rPr>
          <w:rFonts w:ascii="Times New Roman" w:hAnsi="Times New Roman" w:cs="Times New Roman"/>
          <w:sz w:val="28"/>
          <w:szCs w:val="28"/>
        </w:rPr>
        <w:t>руб.</w:t>
      </w:r>
    </w:p>
    <w:p w:rsidR="00A87BA8" w:rsidRPr="00297BC4" w:rsidRDefault="00A87BA8" w:rsidP="005E12F8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4C436B" w:rsidRPr="00297BC4" w:rsidRDefault="004C436B" w:rsidP="005E12F8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297BC4">
        <w:rPr>
          <w:rFonts w:ascii="Times New Roman" w:hAnsi="Times New Roman" w:cs="Times New Roman"/>
          <w:b/>
          <w:bCs/>
          <w:iCs/>
          <w:sz w:val="28"/>
          <w:szCs w:val="28"/>
        </w:rPr>
        <w:t>ООО «Хлебозавод»</w:t>
      </w:r>
    </w:p>
    <w:p w:rsidR="00CD5025" w:rsidRPr="00297BC4" w:rsidRDefault="00CD5025" w:rsidP="005E12F8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4C436B" w:rsidRPr="00297BC4" w:rsidRDefault="004C436B" w:rsidP="005E1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297BC4">
        <w:rPr>
          <w:rFonts w:ascii="Times New Roman" w:hAnsi="Times New Roman" w:cs="Times New Roman"/>
          <w:sz w:val="28"/>
          <w:szCs w:val="28"/>
        </w:rPr>
        <w:t xml:space="preserve"> повышение эффективности деятельности предприятия.</w:t>
      </w:r>
    </w:p>
    <w:p w:rsidR="004C436B" w:rsidRPr="00297BC4" w:rsidRDefault="004C436B" w:rsidP="005E1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 w:rsidRPr="00297BC4">
        <w:rPr>
          <w:rFonts w:ascii="Times New Roman" w:hAnsi="Times New Roman" w:cs="Times New Roman"/>
          <w:sz w:val="28"/>
          <w:szCs w:val="28"/>
        </w:rPr>
        <w:t xml:space="preserve"> увеличение объемов производства и реализации выпускаемой продукции, сохранение рабочих мест.</w:t>
      </w:r>
    </w:p>
    <w:p w:rsidR="004C436B" w:rsidRPr="00297BC4" w:rsidRDefault="004C436B" w:rsidP="005E1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b/>
          <w:bCs/>
          <w:sz w:val="28"/>
          <w:szCs w:val="28"/>
        </w:rPr>
        <w:t xml:space="preserve">Условия и перспективы развития. </w:t>
      </w:r>
      <w:r w:rsidRPr="00297BC4">
        <w:rPr>
          <w:rFonts w:ascii="Times New Roman" w:hAnsi="Times New Roman" w:cs="Times New Roman"/>
          <w:sz w:val="28"/>
          <w:szCs w:val="28"/>
        </w:rPr>
        <w:t xml:space="preserve">ООО «Хлебозавод» сдан в эксплуатацию в декабре 1979 г. Основной вид деятельности − производство и реализация хлебобулочных изделий. В настоящее время ассортимент предприятия составляет 45 наименований хлебобулочных и мучных кондитерских изделий. Основная часть произведенной продукции реализуется в пределах Республики Мордовия. </w:t>
      </w:r>
    </w:p>
    <w:p w:rsidR="001F092F" w:rsidRPr="00297BC4" w:rsidRDefault="004C436B" w:rsidP="00A87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>В 20</w:t>
      </w:r>
      <w:r w:rsidR="00635923" w:rsidRPr="00297BC4">
        <w:rPr>
          <w:rFonts w:ascii="Times New Roman" w:hAnsi="Times New Roman" w:cs="Times New Roman"/>
          <w:sz w:val="28"/>
          <w:szCs w:val="28"/>
        </w:rPr>
        <w:t>20</w:t>
      </w:r>
      <w:r w:rsidRPr="00297BC4">
        <w:rPr>
          <w:rFonts w:ascii="Times New Roman" w:hAnsi="Times New Roman" w:cs="Times New Roman"/>
          <w:sz w:val="28"/>
          <w:szCs w:val="28"/>
        </w:rPr>
        <w:t xml:space="preserve"> г. предприятием произведено </w:t>
      </w:r>
      <w:r w:rsidR="00635923" w:rsidRPr="00297BC4">
        <w:rPr>
          <w:rFonts w:ascii="Times New Roman" w:hAnsi="Times New Roman" w:cs="Times New Roman"/>
          <w:sz w:val="28"/>
          <w:szCs w:val="28"/>
        </w:rPr>
        <w:t>311</w:t>
      </w:r>
      <w:r w:rsidRPr="00297BC4">
        <w:rPr>
          <w:rFonts w:ascii="Times New Roman" w:hAnsi="Times New Roman" w:cs="Times New Roman"/>
          <w:sz w:val="28"/>
          <w:szCs w:val="28"/>
        </w:rPr>
        <w:t xml:space="preserve">,0 т хлебобулочных изделий, </w:t>
      </w:r>
      <w:r w:rsidR="00635923" w:rsidRPr="00297BC4">
        <w:rPr>
          <w:rFonts w:ascii="Times New Roman" w:hAnsi="Times New Roman" w:cs="Times New Roman"/>
          <w:sz w:val="28"/>
          <w:szCs w:val="28"/>
        </w:rPr>
        <w:t>5</w:t>
      </w:r>
      <w:r w:rsidR="001F092F" w:rsidRPr="00297BC4">
        <w:rPr>
          <w:rFonts w:ascii="Times New Roman" w:hAnsi="Times New Roman" w:cs="Times New Roman"/>
          <w:sz w:val="28"/>
          <w:szCs w:val="28"/>
        </w:rPr>
        <w:t xml:space="preserve">,0 т кондитерских изделий </w:t>
      </w:r>
      <w:r w:rsidRPr="00297BC4">
        <w:rPr>
          <w:rFonts w:ascii="Times New Roman" w:hAnsi="Times New Roman" w:cs="Times New Roman"/>
          <w:sz w:val="28"/>
          <w:szCs w:val="28"/>
        </w:rPr>
        <w:t xml:space="preserve"> (табл. </w:t>
      </w:r>
      <w:r w:rsidR="001F092F" w:rsidRPr="00297BC4">
        <w:rPr>
          <w:rFonts w:ascii="Times New Roman" w:hAnsi="Times New Roman" w:cs="Times New Roman"/>
          <w:sz w:val="28"/>
          <w:szCs w:val="28"/>
        </w:rPr>
        <w:t>6</w:t>
      </w:r>
      <w:r w:rsidRPr="00297BC4">
        <w:rPr>
          <w:rFonts w:ascii="Times New Roman" w:hAnsi="Times New Roman" w:cs="Times New Roman"/>
          <w:sz w:val="28"/>
          <w:szCs w:val="28"/>
        </w:rPr>
        <w:t>).</w:t>
      </w:r>
    </w:p>
    <w:p w:rsidR="00A87BA8" w:rsidRPr="00297BC4" w:rsidRDefault="00A87BA8" w:rsidP="00A87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436B" w:rsidRPr="00297BC4" w:rsidRDefault="004C436B" w:rsidP="005E12F8">
      <w:pPr>
        <w:spacing w:after="0" w:line="240" w:lineRule="auto"/>
        <w:ind w:firstLine="454"/>
        <w:jc w:val="right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F092F" w:rsidRPr="00297BC4">
        <w:rPr>
          <w:rFonts w:ascii="Times New Roman" w:hAnsi="Times New Roman" w:cs="Times New Roman"/>
          <w:sz w:val="28"/>
          <w:szCs w:val="28"/>
        </w:rPr>
        <w:t>6</w:t>
      </w:r>
    </w:p>
    <w:p w:rsidR="004C436B" w:rsidRPr="00297BC4" w:rsidRDefault="004C436B" w:rsidP="005E12F8">
      <w:pPr>
        <w:spacing w:after="0" w:line="240" w:lineRule="auto"/>
        <w:ind w:firstLine="454"/>
        <w:jc w:val="center"/>
        <w:rPr>
          <w:rFonts w:ascii="Times New Roman" w:hAnsi="Times New Roman" w:cs="Times New Roman"/>
          <w:bCs/>
          <w:sz w:val="24"/>
          <w:szCs w:val="28"/>
          <w:u w:val="single"/>
        </w:rPr>
      </w:pPr>
      <w:r w:rsidRPr="00297BC4">
        <w:rPr>
          <w:rFonts w:ascii="Times New Roman" w:hAnsi="Times New Roman" w:cs="Times New Roman"/>
          <w:bCs/>
          <w:sz w:val="24"/>
          <w:szCs w:val="28"/>
          <w:u w:val="single"/>
        </w:rPr>
        <w:t>Основные показатели социально-экономического развития</w:t>
      </w:r>
    </w:p>
    <w:tbl>
      <w:tblPr>
        <w:tblW w:w="9708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427"/>
        <w:gridCol w:w="857"/>
        <w:gridCol w:w="856"/>
        <w:gridCol w:w="999"/>
        <w:gridCol w:w="857"/>
        <w:gridCol w:w="857"/>
        <w:gridCol w:w="1000"/>
        <w:gridCol w:w="999"/>
        <w:gridCol w:w="856"/>
      </w:tblGrid>
      <w:tr w:rsidR="001B0FF2" w:rsidRPr="00297BC4" w:rsidTr="001B0FF2">
        <w:trPr>
          <w:trHeight w:val="237"/>
        </w:trPr>
        <w:tc>
          <w:tcPr>
            <w:tcW w:w="2427" w:type="dxa"/>
            <w:vMerge w:val="restart"/>
            <w:shd w:val="clear" w:color="auto" w:fill="auto"/>
          </w:tcPr>
          <w:p w:rsidR="001B0FF2" w:rsidRPr="00297BC4" w:rsidRDefault="001B0FF2" w:rsidP="005E12F8">
            <w:pPr>
              <w:snapToGrid w:val="0"/>
              <w:spacing w:after="0" w:line="240" w:lineRule="auto"/>
              <w:ind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7BC4">
              <w:rPr>
                <w:rFonts w:ascii="Times New Roman" w:hAnsi="Times New Roman" w:cs="Times New Roman"/>
                <w:b/>
                <w:sz w:val="20"/>
                <w:szCs w:val="20"/>
              </w:rPr>
              <w:t>Показатель</w:t>
            </w:r>
          </w:p>
        </w:tc>
        <w:tc>
          <w:tcPr>
            <w:tcW w:w="857" w:type="dxa"/>
            <w:vMerge w:val="restart"/>
            <w:shd w:val="clear" w:color="auto" w:fill="auto"/>
          </w:tcPr>
          <w:p w:rsidR="001B0FF2" w:rsidRPr="00297BC4" w:rsidRDefault="001B0FF2" w:rsidP="005E12F8">
            <w:pPr>
              <w:pStyle w:val="ac"/>
              <w:snapToGrid w:val="0"/>
              <w:ind w:left="52" w:right="4" w:hanging="52"/>
              <w:jc w:val="center"/>
              <w:rPr>
                <w:b/>
                <w:sz w:val="20"/>
                <w:szCs w:val="20"/>
              </w:rPr>
            </w:pPr>
            <w:r w:rsidRPr="00297BC4">
              <w:rPr>
                <w:b/>
                <w:sz w:val="20"/>
                <w:szCs w:val="20"/>
              </w:rPr>
              <w:t>2018г.</w:t>
            </w:r>
          </w:p>
        </w:tc>
        <w:tc>
          <w:tcPr>
            <w:tcW w:w="856" w:type="dxa"/>
            <w:vMerge w:val="restart"/>
            <w:shd w:val="clear" w:color="auto" w:fill="auto"/>
          </w:tcPr>
          <w:p w:rsidR="001B0FF2" w:rsidRPr="00297BC4" w:rsidRDefault="001B0FF2" w:rsidP="005E12F8">
            <w:pPr>
              <w:pStyle w:val="ac"/>
              <w:snapToGrid w:val="0"/>
              <w:ind w:left="52" w:right="4" w:hanging="52"/>
              <w:jc w:val="center"/>
              <w:rPr>
                <w:b/>
                <w:sz w:val="20"/>
                <w:szCs w:val="20"/>
              </w:rPr>
            </w:pPr>
            <w:r w:rsidRPr="00297BC4">
              <w:rPr>
                <w:b/>
                <w:sz w:val="20"/>
                <w:szCs w:val="20"/>
              </w:rPr>
              <w:t>2019г.</w:t>
            </w:r>
          </w:p>
        </w:tc>
        <w:tc>
          <w:tcPr>
            <w:tcW w:w="999" w:type="dxa"/>
            <w:vMerge w:val="restart"/>
            <w:shd w:val="clear" w:color="auto" w:fill="auto"/>
          </w:tcPr>
          <w:p w:rsidR="001B0FF2" w:rsidRPr="00297BC4" w:rsidRDefault="001B0FF2" w:rsidP="005E12F8">
            <w:pPr>
              <w:pStyle w:val="ac"/>
              <w:snapToGrid w:val="0"/>
              <w:ind w:left="52" w:right="4" w:hanging="52"/>
              <w:jc w:val="center"/>
              <w:rPr>
                <w:b/>
                <w:sz w:val="20"/>
                <w:szCs w:val="20"/>
              </w:rPr>
            </w:pPr>
            <w:r w:rsidRPr="00297BC4">
              <w:rPr>
                <w:b/>
                <w:sz w:val="20"/>
                <w:szCs w:val="20"/>
              </w:rPr>
              <w:t>2020г.</w:t>
            </w:r>
          </w:p>
        </w:tc>
        <w:tc>
          <w:tcPr>
            <w:tcW w:w="857" w:type="dxa"/>
            <w:shd w:val="clear" w:color="auto" w:fill="auto"/>
          </w:tcPr>
          <w:p w:rsidR="001B0FF2" w:rsidRPr="00297BC4" w:rsidRDefault="001B0FF2" w:rsidP="005E12F8">
            <w:pPr>
              <w:pStyle w:val="ac"/>
              <w:snapToGrid w:val="0"/>
              <w:ind w:left="-19" w:right="-45" w:hanging="52"/>
              <w:jc w:val="center"/>
              <w:rPr>
                <w:b/>
                <w:sz w:val="20"/>
                <w:szCs w:val="20"/>
              </w:rPr>
            </w:pPr>
            <w:r w:rsidRPr="00297BC4">
              <w:rPr>
                <w:b/>
                <w:sz w:val="20"/>
                <w:szCs w:val="20"/>
              </w:rPr>
              <w:t>2021г.</w:t>
            </w:r>
          </w:p>
        </w:tc>
        <w:tc>
          <w:tcPr>
            <w:tcW w:w="857" w:type="dxa"/>
            <w:shd w:val="clear" w:color="auto" w:fill="auto"/>
          </w:tcPr>
          <w:p w:rsidR="001B0FF2" w:rsidRPr="00297BC4" w:rsidRDefault="001B0FF2" w:rsidP="005E12F8">
            <w:pPr>
              <w:pStyle w:val="ac"/>
              <w:snapToGrid w:val="0"/>
              <w:ind w:left="-19" w:right="-45" w:hanging="52"/>
              <w:jc w:val="center"/>
              <w:rPr>
                <w:b/>
                <w:sz w:val="20"/>
                <w:szCs w:val="20"/>
              </w:rPr>
            </w:pPr>
            <w:r w:rsidRPr="00297BC4">
              <w:rPr>
                <w:b/>
                <w:sz w:val="20"/>
                <w:szCs w:val="20"/>
              </w:rPr>
              <w:t>2022г.</w:t>
            </w:r>
          </w:p>
        </w:tc>
        <w:tc>
          <w:tcPr>
            <w:tcW w:w="1000" w:type="dxa"/>
          </w:tcPr>
          <w:p w:rsidR="001B0FF2" w:rsidRPr="00297BC4" w:rsidRDefault="001B0FF2" w:rsidP="005E12F8">
            <w:pPr>
              <w:pStyle w:val="ac"/>
              <w:snapToGrid w:val="0"/>
              <w:ind w:left="-19" w:right="-45" w:hanging="52"/>
              <w:jc w:val="center"/>
              <w:rPr>
                <w:b/>
                <w:sz w:val="20"/>
                <w:szCs w:val="20"/>
              </w:rPr>
            </w:pPr>
            <w:r w:rsidRPr="00297BC4">
              <w:rPr>
                <w:b/>
                <w:sz w:val="20"/>
                <w:szCs w:val="20"/>
              </w:rPr>
              <w:t>2023 г.</w:t>
            </w:r>
          </w:p>
        </w:tc>
        <w:tc>
          <w:tcPr>
            <w:tcW w:w="999" w:type="dxa"/>
          </w:tcPr>
          <w:p w:rsidR="001B0FF2" w:rsidRPr="00297BC4" w:rsidRDefault="001B0FF2" w:rsidP="005E12F8">
            <w:pPr>
              <w:pStyle w:val="ac"/>
              <w:snapToGrid w:val="0"/>
              <w:ind w:left="-19" w:right="-45" w:hanging="52"/>
              <w:jc w:val="center"/>
              <w:rPr>
                <w:b/>
                <w:sz w:val="20"/>
                <w:szCs w:val="20"/>
              </w:rPr>
            </w:pPr>
            <w:r w:rsidRPr="00297BC4">
              <w:rPr>
                <w:b/>
                <w:sz w:val="20"/>
                <w:szCs w:val="20"/>
              </w:rPr>
              <w:t>2024 г.</w:t>
            </w:r>
          </w:p>
        </w:tc>
        <w:tc>
          <w:tcPr>
            <w:tcW w:w="856" w:type="dxa"/>
          </w:tcPr>
          <w:p w:rsidR="001B0FF2" w:rsidRPr="00297BC4" w:rsidRDefault="001B0FF2" w:rsidP="005E12F8">
            <w:pPr>
              <w:pStyle w:val="ac"/>
              <w:snapToGrid w:val="0"/>
              <w:ind w:left="-19" w:right="-45" w:hanging="52"/>
              <w:jc w:val="center"/>
              <w:rPr>
                <w:b/>
                <w:sz w:val="20"/>
                <w:szCs w:val="20"/>
              </w:rPr>
            </w:pPr>
            <w:r w:rsidRPr="00297BC4">
              <w:rPr>
                <w:b/>
                <w:sz w:val="20"/>
                <w:szCs w:val="20"/>
              </w:rPr>
              <w:t>2025 г.</w:t>
            </w:r>
          </w:p>
        </w:tc>
      </w:tr>
      <w:tr w:rsidR="001B0FF2" w:rsidRPr="00297BC4" w:rsidTr="001B0FF2">
        <w:trPr>
          <w:gridAfter w:val="3"/>
          <w:wAfter w:w="2855" w:type="dxa"/>
          <w:trHeight w:val="487"/>
        </w:trPr>
        <w:tc>
          <w:tcPr>
            <w:tcW w:w="2427" w:type="dxa"/>
            <w:vMerge/>
            <w:shd w:val="clear" w:color="auto" w:fill="auto"/>
            <w:vAlign w:val="bottom"/>
          </w:tcPr>
          <w:p w:rsidR="001B0FF2" w:rsidRPr="00297BC4" w:rsidRDefault="001B0FF2" w:rsidP="005E12F8">
            <w:pPr>
              <w:snapToGrid w:val="0"/>
              <w:spacing w:after="0" w:line="240" w:lineRule="auto"/>
              <w:ind w:left="57" w:right="57"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vMerge/>
            <w:shd w:val="clear" w:color="auto" w:fill="auto"/>
            <w:vAlign w:val="bottom"/>
          </w:tcPr>
          <w:p w:rsidR="001B0FF2" w:rsidRPr="00297BC4" w:rsidRDefault="001B0FF2" w:rsidP="005E12F8">
            <w:pPr>
              <w:pStyle w:val="ac"/>
              <w:snapToGrid w:val="0"/>
              <w:ind w:left="57" w:right="57" w:firstLine="426"/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vMerge/>
            <w:shd w:val="clear" w:color="auto" w:fill="auto"/>
            <w:vAlign w:val="bottom"/>
          </w:tcPr>
          <w:p w:rsidR="001B0FF2" w:rsidRPr="00297BC4" w:rsidRDefault="001B0FF2" w:rsidP="005E12F8">
            <w:pPr>
              <w:pStyle w:val="ac"/>
              <w:snapToGrid w:val="0"/>
              <w:ind w:left="57" w:right="57" w:firstLine="426"/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dxa"/>
            <w:vMerge/>
            <w:shd w:val="clear" w:color="auto" w:fill="auto"/>
            <w:vAlign w:val="bottom"/>
          </w:tcPr>
          <w:p w:rsidR="001B0FF2" w:rsidRPr="00297BC4" w:rsidRDefault="001B0FF2" w:rsidP="005E12F8">
            <w:pPr>
              <w:pStyle w:val="ac"/>
              <w:snapToGrid w:val="0"/>
              <w:ind w:left="57" w:right="57" w:firstLine="426"/>
              <w:jc w:val="center"/>
              <w:rPr>
                <w:sz w:val="20"/>
                <w:szCs w:val="20"/>
              </w:rPr>
            </w:pPr>
          </w:p>
        </w:tc>
        <w:tc>
          <w:tcPr>
            <w:tcW w:w="857" w:type="dxa"/>
          </w:tcPr>
          <w:p w:rsidR="001B0FF2" w:rsidRPr="00297BC4" w:rsidRDefault="001B0FF2" w:rsidP="005E12F8">
            <w:pPr>
              <w:pStyle w:val="ac"/>
              <w:snapToGrid w:val="0"/>
              <w:ind w:left="57" w:right="57" w:firstLine="426"/>
              <w:jc w:val="center"/>
              <w:rPr>
                <w:sz w:val="20"/>
                <w:szCs w:val="20"/>
              </w:rPr>
            </w:pPr>
          </w:p>
        </w:tc>
        <w:tc>
          <w:tcPr>
            <w:tcW w:w="857" w:type="dxa"/>
          </w:tcPr>
          <w:p w:rsidR="001B0FF2" w:rsidRPr="00297BC4" w:rsidRDefault="001B0FF2" w:rsidP="005E12F8">
            <w:pPr>
              <w:pStyle w:val="ac"/>
              <w:snapToGrid w:val="0"/>
              <w:ind w:left="57" w:right="57" w:firstLine="426"/>
              <w:jc w:val="center"/>
              <w:rPr>
                <w:sz w:val="20"/>
                <w:szCs w:val="20"/>
              </w:rPr>
            </w:pPr>
          </w:p>
        </w:tc>
      </w:tr>
      <w:tr w:rsidR="001B0FF2" w:rsidRPr="00297BC4" w:rsidTr="001B0FF2">
        <w:trPr>
          <w:trHeight w:val="499"/>
        </w:trPr>
        <w:tc>
          <w:tcPr>
            <w:tcW w:w="2427" w:type="dxa"/>
            <w:shd w:val="clear" w:color="auto" w:fill="auto"/>
            <w:vAlign w:val="bottom"/>
          </w:tcPr>
          <w:p w:rsidR="001B0FF2" w:rsidRPr="00297BC4" w:rsidRDefault="001B0FF2" w:rsidP="005E12F8">
            <w:pPr>
              <w:snapToGrid w:val="0"/>
              <w:spacing w:after="0" w:line="240" w:lineRule="auto"/>
              <w:ind w:left="7" w:right="57" w:hanging="7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297BC4">
              <w:rPr>
                <w:sz w:val="20"/>
                <w:szCs w:val="20"/>
              </w:rPr>
              <w:t>О</w:t>
            </w:r>
            <w:r w:rsidRPr="00297BC4">
              <w:rPr>
                <w:rFonts w:ascii="Times New Roman" w:hAnsi="Times New Roman" w:cs="Times New Roman"/>
                <w:sz w:val="20"/>
                <w:szCs w:val="20"/>
              </w:rPr>
              <w:t>бъём произведенной продукции тыс. руб.</w:t>
            </w:r>
            <w:r w:rsidRPr="00297BC4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857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7" w:right="57" w:hanging="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21230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7" w:right="57" w:hanging="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21287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7" w:right="57" w:hanging="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20298</w:t>
            </w:r>
          </w:p>
        </w:tc>
        <w:tc>
          <w:tcPr>
            <w:tcW w:w="857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7" w:right="57" w:hanging="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21118</w:t>
            </w:r>
          </w:p>
        </w:tc>
        <w:tc>
          <w:tcPr>
            <w:tcW w:w="857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7" w:right="57" w:hanging="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21971</w:t>
            </w:r>
          </w:p>
        </w:tc>
        <w:tc>
          <w:tcPr>
            <w:tcW w:w="1000" w:type="dxa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7" w:right="57" w:hanging="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22859</w:t>
            </w:r>
          </w:p>
        </w:tc>
        <w:tc>
          <w:tcPr>
            <w:tcW w:w="999" w:type="dxa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7" w:right="57" w:hanging="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23782</w:t>
            </w:r>
          </w:p>
        </w:tc>
        <w:tc>
          <w:tcPr>
            <w:tcW w:w="856" w:type="dxa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7" w:right="57" w:hanging="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24743</w:t>
            </w:r>
          </w:p>
        </w:tc>
      </w:tr>
      <w:tr w:rsidR="001B0FF2" w:rsidRPr="00297BC4" w:rsidTr="001B0FF2">
        <w:trPr>
          <w:trHeight w:val="486"/>
        </w:trPr>
        <w:tc>
          <w:tcPr>
            <w:tcW w:w="2427" w:type="dxa"/>
            <w:shd w:val="clear" w:color="auto" w:fill="auto"/>
            <w:vAlign w:val="bottom"/>
          </w:tcPr>
          <w:p w:rsidR="001B0FF2" w:rsidRPr="00297BC4" w:rsidRDefault="001B0FF2" w:rsidP="005E12F8">
            <w:pPr>
              <w:pStyle w:val="ac"/>
              <w:snapToGrid w:val="0"/>
              <w:ind w:left="57" w:right="57" w:hanging="57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Производство продукции в натуре (ед.изм.)</w:t>
            </w:r>
          </w:p>
        </w:tc>
        <w:tc>
          <w:tcPr>
            <w:tcW w:w="857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57" w:right="57" w:hanging="57"/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57" w:right="57" w:hanging="57"/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-23" w:right="-40" w:hanging="57"/>
              <w:jc w:val="center"/>
              <w:rPr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-23" w:right="-40" w:hanging="57"/>
              <w:jc w:val="center"/>
              <w:rPr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-23" w:right="-40" w:hanging="57"/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-23" w:right="-40" w:hanging="57"/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dxa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-23" w:right="-40" w:hanging="57"/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-23" w:right="-40" w:hanging="57"/>
              <w:jc w:val="center"/>
              <w:rPr>
                <w:sz w:val="20"/>
                <w:szCs w:val="20"/>
              </w:rPr>
            </w:pPr>
          </w:p>
        </w:tc>
      </w:tr>
      <w:tr w:rsidR="001B0FF2" w:rsidRPr="00297BC4" w:rsidTr="001B0FF2">
        <w:trPr>
          <w:trHeight w:val="486"/>
        </w:trPr>
        <w:tc>
          <w:tcPr>
            <w:tcW w:w="2427" w:type="dxa"/>
            <w:shd w:val="clear" w:color="auto" w:fill="auto"/>
            <w:vAlign w:val="bottom"/>
          </w:tcPr>
          <w:p w:rsidR="001B0FF2" w:rsidRPr="00297BC4" w:rsidRDefault="001B0FF2" w:rsidP="005E12F8">
            <w:pPr>
              <w:pStyle w:val="ac"/>
              <w:snapToGrid w:val="0"/>
              <w:ind w:left="57" w:right="57" w:hanging="57"/>
              <w:jc w:val="both"/>
              <w:rPr>
                <w:sz w:val="20"/>
                <w:szCs w:val="20"/>
              </w:rPr>
            </w:pPr>
            <w:r w:rsidRPr="00297BC4">
              <w:rPr>
                <w:sz w:val="20"/>
                <w:szCs w:val="22"/>
              </w:rPr>
              <w:t>Хлебобулочные изделия тонн</w:t>
            </w:r>
          </w:p>
        </w:tc>
        <w:tc>
          <w:tcPr>
            <w:tcW w:w="857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right="-55" w:hanging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450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right="-55" w:hanging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430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right="-55" w:hanging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311</w:t>
            </w:r>
          </w:p>
        </w:tc>
        <w:tc>
          <w:tcPr>
            <w:tcW w:w="857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right="-55" w:hanging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315</w:t>
            </w:r>
          </w:p>
        </w:tc>
        <w:tc>
          <w:tcPr>
            <w:tcW w:w="857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right="-55" w:hanging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320</w:t>
            </w:r>
          </w:p>
        </w:tc>
        <w:tc>
          <w:tcPr>
            <w:tcW w:w="1000" w:type="dxa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-23" w:right="-40" w:hanging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325</w:t>
            </w:r>
          </w:p>
        </w:tc>
        <w:tc>
          <w:tcPr>
            <w:tcW w:w="999" w:type="dxa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-23" w:right="-40" w:hanging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330</w:t>
            </w:r>
          </w:p>
        </w:tc>
        <w:tc>
          <w:tcPr>
            <w:tcW w:w="856" w:type="dxa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-23" w:right="-40" w:hanging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335</w:t>
            </w:r>
          </w:p>
        </w:tc>
      </w:tr>
      <w:tr w:rsidR="001B0FF2" w:rsidRPr="00297BC4" w:rsidTr="001B0FF2">
        <w:trPr>
          <w:trHeight w:val="473"/>
        </w:trPr>
        <w:tc>
          <w:tcPr>
            <w:tcW w:w="2427" w:type="dxa"/>
            <w:shd w:val="clear" w:color="auto" w:fill="auto"/>
            <w:vAlign w:val="bottom"/>
          </w:tcPr>
          <w:p w:rsidR="001B0FF2" w:rsidRPr="00297BC4" w:rsidRDefault="001B0FF2" w:rsidP="005E12F8">
            <w:pPr>
              <w:pStyle w:val="ac"/>
              <w:snapToGrid w:val="0"/>
              <w:ind w:left="57" w:right="57" w:hanging="57"/>
              <w:jc w:val="both"/>
              <w:rPr>
                <w:sz w:val="20"/>
                <w:szCs w:val="20"/>
              </w:rPr>
            </w:pPr>
            <w:r w:rsidRPr="00297BC4">
              <w:rPr>
                <w:sz w:val="20"/>
                <w:szCs w:val="22"/>
              </w:rPr>
              <w:t>Кондитерские изделия тонн</w:t>
            </w:r>
          </w:p>
        </w:tc>
        <w:tc>
          <w:tcPr>
            <w:tcW w:w="857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right="-55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7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6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5</w:t>
            </w:r>
          </w:p>
        </w:tc>
        <w:tc>
          <w:tcPr>
            <w:tcW w:w="857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5</w:t>
            </w:r>
          </w:p>
        </w:tc>
        <w:tc>
          <w:tcPr>
            <w:tcW w:w="857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5</w:t>
            </w:r>
          </w:p>
        </w:tc>
        <w:tc>
          <w:tcPr>
            <w:tcW w:w="1000" w:type="dxa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5</w:t>
            </w:r>
          </w:p>
        </w:tc>
        <w:tc>
          <w:tcPr>
            <w:tcW w:w="999" w:type="dxa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5</w:t>
            </w:r>
          </w:p>
        </w:tc>
        <w:tc>
          <w:tcPr>
            <w:tcW w:w="856" w:type="dxa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5</w:t>
            </w:r>
          </w:p>
        </w:tc>
      </w:tr>
      <w:tr w:rsidR="001B0FF2" w:rsidRPr="00297BC4" w:rsidTr="001B0FF2">
        <w:trPr>
          <w:trHeight w:val="486"/>
        </w:trPr>
        <w:tc>
          <w:tcPr>
            <w:tcW w:w="2427" w:type="dxa"/>
            <w:shd w:val="clear" w:color="auto" w:fill="auto"/>
            <w:vAlign w:val="bottom"/>
          </w:tcPr>
          <w:p w:rsidR="001B0FF2" w:rsidRPr="00297BC4" w:rsidRDefault="001B0FF2" w:rsidP="005E12F8">
            <w:pPr>
              <w:pStyle w:val="ac"/>
              <w:snapToGrid w:val="0"/>
              <w:ind w:left="57" w:right="57" w:hanging="57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Прибыль +, - убыток  млн. руб.</w:t>
            </w:r>
          </w:p>
        </w:tc>
        <w:tc>
          <w:tcPr>
            <w:tcW w:w="857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right="-55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0,4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0,2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0,1</w:t>
            </w:r>
          </w:p>
        </w:tc>
        <w:tc>
          <w:tcPr>
            <w:tcW w:w="857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0,2</w:t>
            </w:r>
          </w:p>
        </w:tc>
        <w:tc>
          <w:tcPr>
            <w:tcW w:w="857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0,3</w:t>
            </w:r>
          </w:p>
        </w:tc>
        <w:tc>
          <w:tcPr>
            <w:tcW w:w="1000" w:type="dxa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0,4</w:t>
            </w:r>
          </w:p>
        </w:tc>
        <w:tc>
          <w:tcPr>
            <w:tcW w:w="999" w:type="dxa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0,5</w:t>
            </w:r>
          </w:p>
        </w:tc>
        <w:tc>
          <w:tcPr>
            <w:tcW w:w="856" w:type="dxa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0,6</w:t>
            </w:r>
          </w:p>
        </w:tc>
      </w:tr>
      <w:tr w:rsidR="001B0FF2" w:rsidRPr="00297BC4" w:rsidTr="001B0FF2">
        <w:trPr>
          <w:trHeight w:val="250"/>
        </w:trPr>
        <w:tc>
          <w:tcPr>
            <w:tcW w:w="2427" w:type="dxa"/>
            <w:shd w:val="clear" w:color="auto" w:fill="auto"/>
            <w:vAlign w:val="bottom"/>
          </w:tcPr>
          <w:p w:rsidR="001B0FF2" w:rsidRPr="00297BC4" w:rsidRDefault="001B0FF2" w:rsidP="005E12F8">
            <w:pPr>
              <w:pStyle w:val="ac"/>
              <w:snapToGrid w:val="0"/>
              <w:ind w:left="57" w:right="57" w:hanging="57"/>
              <w:rPr>
                <w:sz w:val="20"/>
                <w:szCs w:val="20"/>
              </w:rPr>
            </w:pPr>
            <w:r w:rsidRPr="00297BC4">
              <w:rPr>
                <w:sz w:val="20"/>
                <w:szCs w:val="22"/>
              </w:rPr>
              <w:t>Рентабельность, %</w:t>
            </w:r>
          </w:p>
        </w:tc>
        <w:tc>
          <w:tcPr>
            <w:tcW w:w="857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right="-55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1,9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right="-55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0,8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right="-55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0,7</w:t>
            </w:r>
          </w:p>
        </w:tc>
        <w:tc>
          <w:tcPr>
            <w:tcW w:w="857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right="-55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0,9</w:t>
            </w:r>
          </w:p>
        </w:tc>
        <w:tc>
          <w:tcPr>
            <w:tcW w:w="857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right="-55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1,4</w:t>
            </w:r>
          </w:p>
        </w:tc>
        <w:tc>
          <w:tcPr>
            <w:tcW w:w="1000" w:type="dxa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right="-55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1,7</w:t>
            </w:r>
          </w:p>
        </w:tc>
        <w:tc>
          <w:tcPr>
            <w:tcW w:w="999" w:type="dxa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right="-55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2,1</w:t>
            </w:r>
          </w:p>
        </w:tc>
        <w:tc>
          <w:tcPr>
            <w:tcW w:w="856" w:type="dxa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right="-55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2,4</w:t>
            </w:r>
          </w:p>
        </w:tc>
      </w:tr>
      <w:tr w:rsidR="001B0FF2" w:rsidRPr="00297BC4" w:rsidTr="001B0FF2">
        <w:trPr>
          <w:trHeight w:val="723"/>
        </w:trPr>
        <w:tc>
          <w:tcPr>
            <w:tcW w:w="2427" w:type="dxa"/>
            <w:shd w:val="clear" w:color="auto" w:fill="auto"/>
            <w:vAlign w:val="bottom"/>
          </w:tcPr>
          <w:p w:rsidR="001B0FF2" w:rsidRPr="00297BC4" w:rsidRDefault="001B0FF2" w:rsidP="005E12F8">
            <w:pPr>
              <w:pStyle w:val="ac"/>
              <w:snapToGrid w:val="0"/>
              <w:ind w:left="57" w:right="57" w:hanging="57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Среднесписочная численность работников чел.</w:t>
            </w:r>
          </w:p>
        </w:tc>
        <w:tc>
          <w:tcPr>
            <w:tcW w:w="857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42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40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37</w:t>
            </w:r>
          </w:p>
        </w:tc>
        <w:tc>
          <w:tcPr>
            <w:tcW w:w="857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37</w:t>
            </w:r>
          </w:p>
        </w:tc>
        <w:tc>
          <w:tcPr>
            <w:tcW w:w="857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37</w:t>
            </w:r>
          </w:p>
        </w:tc>
        <w:tc>
          <w:tcPr>
            <w:tcW w:w="1000" w:type="dxa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37</w:t>
            </w:r>
          </w:p>
        </w:tc>
        <w:tc>
          <w:tcPr>
            <w:tcW w:w="999" w:type="dxa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37</w:t>
            </w:r>
          </w:p>
        </w:tc>
        <w:tc>
          <w:tcPr>
            <w:tcW w:w="856" w:type="dxa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37</w:t>
            </w:r>
          </w:p>
        </w:tc>
      </w:tr>
      <w:tr w:rsidR="001B0FF2" w:rsidRPr="00297BC4" w:rsidTr="001B0FF2">
        <w:trPr>
          <w:trHeight w:val="486"/>
        </w:trPr>
        <w:tc>
          <w:tcPr>
            <w:tcW w:w="2427" w:type="dxa"/>
            <w:shd w:val="clear" w:color="auto" w:fill="auto"/>
            <w:vAlign w:val="bottom"/>
          </w:tcPr>
          <w:p w:rsidR="001B0FF2" w:rsidRPr="00297BC4" w:rsidRDefault="001B0FF2" w:rsidP="005E12F8">
            <w:pPr>
              <w:pStyle w:val="ac"/>
              <w:snapToGrid w:val="0"/>
              <w:ind w:left="57" w:right="57" w:hanging="57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Фонд оплаты труда тыс. рублей</w:t>
            </w:r>
          </w:p>
        </w:tc>
        <w:tc>
          <w:tcPr>
            <w:tcW w:w="857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right="-55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5163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right="-55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5187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right="-55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4897,4</w:t>
            </w:r>
          </w:p>
        </w:tc>
        <w:tc>
          <w:tcPr>
            <w:tcW w:w="857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right="-55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5142</w:t>
            </w:r>
          </w:p>
        </w:tc>
        <w:tc>
          <w:tcPr>
            <w:tcW w:w="857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right="-55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5399</w:t>
            </w:r>
          </w:p>
        </w:tc>
        <w:tc>
          <w:tcPr>
            <w:tcW w:w="1000" w:type="dxa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right="-55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5669</w:t>
            </w:r>
          </w:p>
        </w:tc>
        <w:tc>
          <w:tcPr>
            <w:tcW w:w="999" w:type="dxa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right="-55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5953</w:t>
            </w:r>
          </w:p>
        </w:tc>
        <w:tc>
          <w:tcPr>
            <w:tcW w:w="856" w:type="dxa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right="-55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6250</w:t>
            </w:r>
          </w:p>
        </w:tc>
      </w:tr>
      <w:tr w:rsidR="001B0FF2" w:rsidRPr="00297BC4" w:rsidTr="001B0FF2">
        <w:trPr>
          <w:trHeight w:val="486"/>
        </w:trPr>
        <w:tc>
          <w:tcPr>
            <w:tcW w:w="2427" w:type="dxa"/>
            <w:shd w:val="clear" w:color="auto" w:fill="auto"/>
            <w:vAlign w:val="bottom"/>
          </w:tcPr>
          <w:p w:rsidR="001B0FF2" w:rsidRPr="00297BC4" w:rsidRDefault="001B0FF2" w:rsidP="005E12F8">
            <w:pPr>
              <w:pStyle w:val="ac"/>
              <w:snapToGrid w:val="0"/>
              <w:ind w:left="57" w:right="57" w:hanging="57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Среднемесячная заработная плата руб.</w:t>
            </w:r>
          </w:p>
        </w:tc>
        <w:tc>
          <w:tcPr>
            <w:tcW w:w="857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right="-55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10244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right="-55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10807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right="-55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11030</w:t>
            </w:r>
          </w:p>
        </w:tc>
        <w:tc>
          <w:tcPr>
            <w:tcW w:w="857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right="-55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11581</w:t>
            </w:r>
          </w:p>
        </w:tc>
        <w:tc>
          <w:tcPr>
            <w:tcW w:w="857" w:type="dxa"/>
            <w:shd w:val="clear" w:color="auto" w:fill="auto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right="-55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12160</w:t>
            </w:r>
          </w:p>
        </w:tc>
        <w:tc>
          <w:tcPr>
            <w:tcW w:w="1000" w:type="dxa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right="-55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12768</w:t>
            </w:r>
          </w:p>
        </w:tc>
        <w:tc>
          <w:tcPr>
            <w:tcW w:w="999" w:type="dxa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right="-55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13408</w:t>
            </w:r>
          </w:p>
        </w:tc>
        <w:tc>
          <w:tcPr>
            <w:tcW w:w="856" w:type="dxa"/>
            <w:vAlign w:val="center"/>
          </w:tcPr>
          <w:p w:rsidR="001B0FF2" w:rsidRPr="00297BC4" w:rsidRDefault="001B0FF2" w:rsidP="005E12F8">
            <w:pPr>
              <w:pStyle w:val="ac"/>
              <w:snapToGrid w:val="0"/>
              <w:ind w:right="-55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14076</w:t>
            </w:r>
          </w:p>
        </w:tc>
      </w:tr>
    </w:tbl>
    <w:p w:rsidR="004C436B" w:rsidRPr="00297BC4" w:rsidRDefault="004C436B" w:rsidP="005E1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>В ближайшие годы открытие новых линий и расширение производства на предприятии не планируется. Основными задачами до 202</w:t>
      </w:r>
      <w:r w:rsidR="00E05E40" w:rsidRPr="00297BC4">
        <w:rPr>
          <w:rFonts w:ascii="Times New Roman" w:hAnsi="Times New Roman" w:cs="Times New Roman"/>
          <w:sz w:val="28"/>
          <w:szCs w:val="28"/>
        </w:rPr>
        <w:t>8</w:t>
      </w:r>
      <w:r w:rsidRPr="00297BC4">
        <w:rPr>
          <w:rFonts w:ascii="Times New Roman" w:hAnsi="Times New Roman" w:cs="Times New Roman"/>
          <w:sz w:val="28"/>
          <w:szCs w:val="28"/>
        </w:rPr>
        <w:t> г. являются сохранение и незначительное увеличение использования производственных мощностей (с 4,4 до 5 %), а также ремонт и замена оборудования, расширение рынков сбыта продукции, сохранение рабочих мест.</w:t>
      </w:r>
    </w:p>
    <w:p w:rsidR="004C436B" w:rsidRPr="00297BC4" w:rsidRDefault="004C436B" w:rsidP="005E1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>Социальный эффект выразится в сохранении имеющихся рабочих мест и повышении заработной платы к 202</w:t>
      </w:r>
      <w:r w:rsidR="00E05E40" w:rsidRPr="00297BC4">
        <w:rPr>
          <w:rFonts w:ascii="Times New Roman" w:hAnsi="Times New Roman" w:cs="Times New Roman"/>
          <w:sz w:val="28"/>
          <w:szCs w:val="28"/>
        </w:rPr>
        <w:t>8</w:t>
      </w:r>
      <w:r w:rsidRPr="00297BC4">
        <w:rPr>
          <w:rFonts w:ascii="Times New Roman" w:hAnsi="Times New Roman" w:cs="Times New Roman"/>
          <w:sz w:val="28"/>
          <w:szCs w:val="28"/>
        </w:rPr>
        <w:t xml:space="preserve"> г. до </w:t>
      </w:r>
      <w:r w:rsidR="00635923" w:rsidRPr="00297BC4">
        <w:rPr>
          <w:rFonts w:ascii="Times New Roman" w:hAnsi="Times New Roman" w:cs="Times New Roman"/>
          <w:sz w:val="28"/>
          <w:szCs w:val="28"/>
        </w:rPr>
        <w:t>14076</w:t>
      </w:r>
      <w:r w:rsidRPr="00297BC4">
        <w:rPr>
          <w:rFonts w:ascii="Times New Roman" w:hAnsi="Times New Roman" w:cs="Times New Roman"/>
          <w:sz w:val="28"/>
          <w:szCs w:val="28"/>
        </w:rPr>
        <w:t xml:space="preserve"> руб. В настоящее время на предприятии работает </w:t>
      </w:r>
      <w:r w:rsidR="00635923" w:rsidRPr="00297BC4">
        <w:rPr>
          <w:rFonts w:ascii="Times New Roman" w:hAnsi="Times New Roman" w:cs="Times New Roman"/>
          <w:sz w:val="28"/>
          <w:szCs w:val="28"/>
        </w:rPr>
        <w:t>7</w:t>
      </w:r>
      <w:r w:rsidRPr="00297BC4">
        <w:rPr>
          <w:rFonts w:ascii="Times New Roman" w:hAnsi="Times New Roman" w:cs="Times New Roman"/>
          <w:sz w:val="28"/>
          <w:szCs w:val="28"/>
        </w:rPr>
        <w:t xml:space="preserve">7 чел., средняя заработная плата </w:t>
      </w:r>
      <w:r w:rsidRPr="00297BC4">
        <w:rPr>
          <w:sz w:val="28"/>
          <w:szCs w:val="28"/>
        </w:rPr>
        <w:t>–</w:t>
      </w:r>
      <w:r w:rsidRPr="00297BC4">
        <w:rPr>
          <w:rFonts w:ascii="Times New Roman" w:hAnsi="Times New Roman" w:cs="Times New Roman"/>
          <w:sz w:val="28"/>
          <w:szCs w:val="28"/>
        </w:rPr>
        <w:t xml:space="preserve"> </w:t>
      </w:r>
      <w:r w:rsidR="00635923" w:rsidRPr="00297BC4">
        <w:rPr>
          <w:rFonts w:ascii="Times New Roman" w:hAnsi="Times New Roman" w:cs="Times New Roman"/>
          <w:sz w:val="28"/>
          <w:szCs w:val="28"/>
        </w:rPr>
        <w:t>11030</w:t>
      </w:r>
      <w:r w:rsidR="0015658A" w:rsidRPr="00297BC4">
        <w:rPr>
          <w:rFonts w:ascii="Times New Roman" w:hAnsi="Times New Roman" w:cs="Times New Roman"/>
          <w:sz w:val="28"/>
          <w:szCs w:val="28"/>
        </w:rPr>
        <w:t xml:space="preserve"> </w:t>
      </w:r>
      <w:r w:rsidRPr="00297BC4">
        <w:rPr>
          <w:rFonts w:ascii="Times New Roman" w:hAnsi="Times New Roman" w:cs="Times New Roman"/>
          <w:sz w:val="28"/>
          <w:szCs w:val="28"/>
        </w:rPr>
        <w:t>руб.</w:t>
      </w:r>
    </w:p>
    <w:p w:rsidR="00CD5025" w:rsidRPr="00297BC4" w:rsidRDefault="00CD5025" w:rsidP="005E1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3E2F" w:rsidRPr="00297BC4" w:rsidRDefault="00073E2F" w:rsidP="00073E2F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297BC4">
        <w:rPr>
          <w:rFonts w:ascii="Times New Roman" w:hAnsi="Times New Roman" w:cs="Times New Roman"/>
          <w:b/>
          <w:bCs/>
          <w:iCs/>
          <w:sz w:val="28"/>
          <w:szCs w:val="28"/>
        </w:rPr>
        <w:t>ООО «Вышинский деревообрабатывающий комбинат»</w:t>
      </w:r>
    </w:p>
    <w:p w:rsidR="00CD5025" w:rsidRPr="00297BC4" w:rsidRDefault="00CD5025" w:rsidP="00073E2F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073E2F" w:rsidRPr="00297BC4" w:rsidRDefault="00073E2F" w:rsidP="00073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b/>
          <w:sz w:val="28"/>
          <w:szCs w:val="28"/>
        </w:rPr>
        <w:t>Цели</w:t>
      </w:r>
      <w:r w:rsidRPr="00297BC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297BC4">
        <w:rPr>
          <w:rFonts w:ascii="Times New Roman" w:hAnsi="Times New Roman" w:cs="Times New Roman"/>
          <w:sz w:val="28"/>
          <w:szCs w:val="28"/>
        </w:rPr>
        <w:t xml:space="preserve"> создание благоприятных условий для повышения эффективности производства выпускаемой продукции, увеличение объемов </w:t>
      </w:r>
      <w:r w:rsidR="00D20D52" w:rsidRPr="00297BC4">
        <w:rPr>
          <w:rFonts w:ascii="Times New Roman" w:hAnsi="Times New Roman" w:cs="Times New Roman"/>
          <w:sz w:val="28"/>
          <w:szCs w:val="28"/>
        </w:rPr>
        <w:t xml:space="preserve">производимой </w:t>
      </w:r>
      <w:r w:rsidRPr="00297BC4">
        <w:rPr>
          <w:rFonts w:ascii="Times New Roman" w:hAnsi="Times New Roman" w:cs="Times New Roman"/>
          <w:sz w:val="28"/>
          <w:szCs w:val="28"/>
        </w:rPr>
        <w:t>продукции ООО «Вышинский деревообрабатывающий комбинат».</w:t>
      </w:r>
    </w:p>
    <w:p w:rsidR="00073E2F" w:rsidRPr="00297BC4" w:rsidRDefault="00073E2F" w:rsidP="00D20D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297BC4">
        <w:rPr>
          <w:rFonts w:ascii="Times New Roman" w:hAnsi="Times New Roman" w:cs="Times New Roman"/>
          <w:sz w:val="28"/>
          <w:szCs w:val="28"/>
        </w:rPr>
        <w:t xml:space="preserve"> увеличение выпуска конкурентоспособной продукции за счет </w:t>
      </w:r>
      <w:r w:rsidRPr="00297BC4">
        <w:rPr>
          <w:rFonts w:ascii="Times New Roman" w:hAnsi="Times New Roman" w:cs="Times New Roman"/>
          <w:bCs/>
          <w:sz w:val="28"/>
          <w:szCs w:val="28"/>
        </w:rPr>
        <w:t>расширения производственных мощностей</w:t>
      </w:r>
      <w:r w:rsidRPr="00297BC4">
        <w:rPr>
          <w:rFonts w:ascii="Times New Roman" w:hAnsi="Times New Roman" w:cs="Times New Roman"/>
          <w:sz w:val="28"/>
          <w:szCs w:val="28"/>
        </w:rPr>
        <w:t>, приобретение нового оборудования, создание новых рабочих мест, расширение рынков сбыта.</w:t>
      </w:r>
    </w:p>
    <w:p w:rsidR="00F00F11" w:rsidRPr="00297BC4" w:rsidRDefault="00073E2F" w:rsidP="00D20D5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297BC4">
        <w:rPr>
          <w:rFonts w:ascii="Times New Roman" w:hAnsi="Times New Roman" w:cs="Times New Roman"/>
          <w:b/>
          <w:bCs/>
          <w:sz w:val="28"/>
          <w:szCs w:val="28"/>
        </w:rPr>
        <w:t>Условия и перспективы развития.</w:t>
      </w:r>
      <w:r w:rsidR="00F00F11" w:rsidRPr="00297BC4">
        <w:rPr>
          <w:rFonts w:ascii="Times New Roman" w:hAnsi="Times New Roman" w:cs="Times New Roman"/>
          <w:sz w:val="28"/>
          <w:szCs w:val="28"/>
        </w:rPr>
        <w:t xml:space="preserve"> ООО «Вышинский деревообрабатывающий комбинат»</w:t>
      </w:r>
      <w:r w:rsidRPr="00297BC4">
        <w:rPr>
          <w:rFonts w:ascii="Times New Roman" w:hAnsi="Times New Roman" w:cs="Times New Roman"/>
          <w:sz w:val="28"/>
          <w:szCs w:val="28"/>
        </w:rPr>
        <w:t xml:space="preserve"> является предприятием, ориентированным на заготовку и переработку древесины  на территории Зубово-Полянского района Республики Мордовия. Предприятие было образовано в 2007 г. на базе ГУП «Леспромхоз Выша», ведущего деятельность с конца XIX века (до 1970 г. назывался «Вышинский лесокомбинат»). </w:t>
      </w:r>
      <w:r w:rsidR="00F00F11" w:rsidRPr="00297BC4">
        <w:rPr>
          <w:rFonts w:ascii="Times New Roman" w:hAnsi="Times New Roman" w:cs="Times New Roman"/>
          <w:sz w:val="28"/>
          <w:szCs w:val="28"/>
        </w:rPr>
        <w:t xml:space="preserve">Основные виды продукции: пиломатериалы хвойных пород обрезные и необрезные, пеллеты (топливные гранулы), бревна сосновые для распиловки и строгания, бревна березовые для выработки лущеного шпона, бревна осиновые для выработки лущеного шпона и т д. </w:t>
      </w:r>
      <w:r w:rsidR="00F00F11" w:rsidRPr="00297BC4">
        <w:rPr>
          <w:rFonts w:ascii="Times New Roman" w:hAnsi="Times New Roman" w:cs="Times New Roman"/>
          <w:bCs/>
          <w:sz w:val="28"/>
          <w:szCs w:val="28"/>
        </w:rPr>
        <w:t xml:space="preserve">Продукция ООО "Вышинский деревообрабатывающий комбинат" реализуется в 11 регионах нашей страны </w:t>
      </w:r>
      <w:r w:rsidR="00F00F11" w:rsidRPr="00297BC4">
        <w:rPr>
          <w:rFonts w:ascii="Times New Roman" w:hAnsi="Times New Roman" w:cs="Times New Roman"/>
          <w:bCs/>
          <w:iCs/>
          <w:sz w:val="28"/>
          <w:szCs w:val="28"/>
        </w:rPr>
        <w:t xml:space="preserve"> (Московская область, Рязанская область, Брянская область, Республика Мордовия, Воронежская область, Саратовская область, Пензенская область, Волгоградская область и др.)</w:t>
      </w:r>
    </w:p>
    <w:p w:rsidR="00F00F11" w:rsidRPr="00297BC4" w:rsidRDefault="00F00F11" w:rsidP="00A87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 xml:space="preserve">В 2020 г. предприятием произведено  </w:t>
      </w:r>
      <w:r w:rsidR="00EC4F3E" w:rsidRPr="00297BC4">
        <w:rPr>
          <w:rFonts w:ascii="Times New Roman" w:hAnsi="Times New Roman" w:cs="Times New Roman"/>
          <w:sz w:val="28"/>
          <w:szCs w:val="28"/>
        </w:rPr>
        <w:t>продукции на 25473 тыс. руб.</w:t>
      </w:r>
      <w:r w:rsidRPr="00297BC4">
        <w:rPr>
          <w:rFonts w:ascii="Times New Roman" w:hAnsi="Times New Roman" w:cs="Times New Roman"/>
          <w:sz w:val="28"/>
          <w:szCs w:val="28"/>
        </w:rPr>
        <w:t xml:space="preserve">      (табл. 7</w:t>
      </w:r>
      <w:r w:rsidR="00A87BA8" w:rsidRPr="00297BC4">
        <w:rPr>
          <w:rFonts w:ascii="Times New Roman" w:hAnsi="Times New Roman" w:cs="Times New Roman"/>
          <w:sz w:val="28"/>
          <w:szCs w:val="28"/>
        </w:rPr>
        <w:t>).</w:t>
      </w:r>
    </w:p>
    <w:p w:rsidR="00A87BA8" w:rsidRPr="00297BC4" w:rsidRDefault="00A87BA8" w:rsidP="00A87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0F11" w:rsidRPr="00297BC4" w:rsidRDefault="00F00F11" w:rsidP="00F00F11">
      <w:pPr>
        <w:spacing w:after="0" w:line="240" w:lineRule="auto"/>
        <w:ind w:firstLine="454"/>
        <w:jc w:val="right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>Таблица 7</w:t>
      </w:r>
    </w:p>
    <w:p w:rsidR="00F00F11" w:rsidRPr="00297BC4" w:rsidRDefault="00F00F11" w:rsidP="00F00F11">
      <w:pPr>
        <w:spacing w:after="0" w:line="240" w:lineRule="auto"/>
        <w:ind w:firstLine="454"/>
        <w:jc w:val="center"/>
        <w:rPr>
          <w:rFonts w:ascii="Times New Roman" w:hAnsi="Times New Roman" w:cs="Times New Roman"/>
          <w:bCs/>
          <w:sz w:val="24"/>
          <w:szCs w:val="28"/>
          <w:u w:val="single"/>
        </w:rPr>
      </w:pPr>
      <w:r w:rsidRPr="00297BC4">
        <w:rPr>
          <w:rFonts w:ascii="Times New Roman" w:hAnsi="Times New Roman" w:cs="Times New Roman"/>
          <w:bCs/>
          <w:sz w:val="24"/>
          <w:szCs w:val="28"/>
          <w:u w:val="single"/>
        </w:rPr>
        <w:t xml:space="preserve">Основные показатели социально-экономического развития </w:t>
      </w:r>
    </w:p>
    <w:tbl>
      <w:tblPr>
        <w:tblW w:w="963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410"/>
        <w:gridCol w:w="851"/>
        <w:gridCol w:w="850"/>
        <w:gridCol w:w="992"/>
        <w:gridCol w:w="851"/>
        <w:gridCol w:w="850"/>
        <w:gridCol w:w="993"/>
        <w:gridCol w:w="992"/>
        <w:gridCol w:w="850"/>
      </w:tblGrid>
      <w:tr w:rsidR="00EC4F3E" w:rsidRPr="00297BC4" w:rsidTr="00EC4F3E">
        <w:tc>
          <w:tcPr>
            <w:tcW w:w="2410" w:type="dxa"/>
            <w:vMerge w:val="restart"/>
            <w:shd w:val="clear" w:color="auto" w:fill="auto"/>
          </w:tcPr>
          <w:p w:rsidR="00EC4F3E" w:rsidRPr="00297BC4" w:rsidRDefault="00EC4F3E" w:rsidP="00B03E53">
            <w:pPr>
              <w:snapToGrid w:val="0"/>
              <w:spacing w:after="0" w:line="240" w:lineRule="auto"/>
              <w:ind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7BC4">
              <w:rPr>
                <w:rFonts w:ascii="Times New Roman" w:hAnsi="Times New Roman" w:cs="Times New Roman"/>
                <w:b/>
                <w:sz w:val="20"/>
                <w:szCs w:val="20"/>
              </w:rPr>
              <w:t>Показатель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EC4F3E" w:rsidRPr="00297BC4" w:rsidRDefault="00EC4F3E" w:rsidP="00B03E53">
            <w:pPr>
              <w:pStyle w:val="ac"/>
              <w:snapToGrid w:val="0"/>
              <w:ind w:left="52" w:right="4" w:hanging="52"/>
              <w:jc w:val="center"/>
              <w:rPr>
                <w:b/>
                <w:sz w:val="20"/>
                <w:szCs w:val="20"/>
              </w:rPr>
            </w:pPr>
            <w:r w:rsidRPr="00297BC4">
              <w:rPr>
                <w:b/>
                <w:sz w:val="20"/>
                <w:szCs w:val="20"/>
              </w:rPr>
              <w:t>2018г.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EC4F3E" w:rsidRPr="00297BC4" w:rsidRDefault="00EC4F3E" w:rsidP="00B03E53">
            <w:pPr>
              <w:pStyle w:val="ac"/>
              <w:snapToGrid w:val="0"/>
              <w:ind w:left="52" w:right="4" w:hanging="52"/>
              <w:jc w:val="center"/>
              <w:rPr>
                <w:b/>
                <w:sz w:val="20"/>
                <w:szCs w:val="20"/>
              </w:rPr>
            </w:pPr>
            <w:r w:rsidRPr="00297BC4">
              <w:rPr>
                <w:b/>
                <w:sz w:val="20"/>
                <w:szCs w:val="20"/>
              </w:rPr>
              <w:t>2019г.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EC4F3E" w:rsidRPr="00297BC4" w:rsidRDefault="00EC4F3E" w:rsidP="00B03E53">
            <w:pPr>
              <w:pStyle w:val="ac"/>
              <w:snapToGrid w:val="0"/>
              <w:ind w:left="52" w:right="4" w:hanging="52"/>
              <w:jc w:val="center"/>
              <w:rPr>
                <w:b/>
                <w:sz w:val="20"/>
                <w:szCs w:val="20"/>
              </w:rPr>
            </w:pPr>
            <w:r w:rsidRPr="00297BC4">
              <w:rPr>
                <w:b/>
                <w:sz w:val="20"/>
                <w:szCs w:val="20"/>
              </w:rPr>
              <w:t>2020г.</w:t>
            </w:r>
          </w:p>
        </w:tc>
        <w:tc>
          <w:tcPr>
            <w:tcW w:w="851" w:type="dxa"/>
            <w:shd w:val="clear" w:color="auto" w:fill="auto"/>
          </w:tcPr>
          <w:p w:rsidR="00EC4F3E" w:rsidRPr="00297BC4" w:rsidRDefault="00EC4F3E" w:rsidP="00B03E53">
            <w:pPr>
              <w:pStyle w:val="ac"/>
              <w:snapToGrid w:val="0"/>
              <w:ind w:left="-19" w:right="-45" w:hanging="52"/>
              <w:jc w:val="center"/>
              <w:rPr>
                <w:b/>
                <w:sz w:val="20"/>
                <w:szCs w:val="20"/>
              </w:rPr>
            </w:pPr>
            <w:r w:rsidRPr="00297BC4">
              <w:rPr>
                <w:b/>
                <w:sz w:val="20"/>
                <w:szCs w:val="20"/>
              </w:rPr>
              <w:t>2021г.</w:t>
            </w:r>
          </w:p>
        </w:tc>
        <w:tc>
          <w:tcPr>
            <w:tcW w:w="850" w:type="dxa"/>
            <w:shd w:val="clear" w:color="auto" w:fill="auto"/>
          </w:tcPr>
          <w:p w:rsidR="00EC4F3E" w:rsidRPr="00297BC4" w:rsidRDefault="00EC4F3E" w:rsidP="00B03E53">
            <w:pPr>
              <w:pStyle w:val="ac"/>
              <w:snapToGrid w:val="0"/>
              <w:ind w:left="-19" w:right="-45" w:hanging="52"/>
              <w:jc w:val="center"/>
              <w:rPr>
                <w:b/>
                <w:sz w:val="20"/>
                <w:szCs w:val="20"/>
              </w:rPr>
            </w:pPr>
            <w:r w:rsidRPr="00297BC4">
              <w:rPr>
                <w:b/>
                <w:sz w:val="20"/>
                <w:szCs w:val="20"/>
              </w:rPr>
              <w:t>2022г.</w:t>
            </w:r>
          </w:p>
        </w:tc>
        <w:tc>
          <w:tcPr>
            <w:tcW w:w="993" w:type="dxa"/>
          </w:tcPr>
          <w:p w:rsidR="00EC4F3E" w:rsidRPr="00297BC4" w:rsidRDefault="00EC4F3E" w:rsidP="00B03E53">
            <w:pPr>
              <w:pStyle w:val="ac"/>
              <w:snapToGrid w:val="0"/>
              <w:ind w:left="-19" w:right="-45" w:hanging="52"/>
              <w:jc w:val="center"/>
              <w:rPr>
                <w:b/>
                <w:sz w:val="20"/>
                <w:szCs w:val="20"/>
              </w:rPr>
            </w:pPr>
            <w:r w:rsidRPr="00297BC4">
              <w:rPr>
                <w:b/>
                <w:sz w:val="20"/>
                <w:szCs w:val="20"/>
              </w:rPr>
              <w:t>2023 г.</w:t>
            </w:r>
          </w:p>
        </w:tc>
        <w:tc>
          <w:tcPr>
            <w:tcW w:w="992" w:type="dxa"/>
          </w:tcPr>
          <w:p w:rsidR="00EC4F3E" w:rsidRPr="00297BC4" w:rsidRDefault="00EC4F3E" w:rsidP="00B03E53">
            <w:pPr>
              <w:pStyle w:val="ac"/>
              <w:snapToGrid w:val="0"/>
              <w:ind w:left="-19" w:right="-45" w:hanging="52"/>
              <w:jc w:val="center"/>
              <w:rPr>
                <w:b/>
                <w:sz w:val="20"/>
                <w:szCs w:val="20"/>
              </w:rPr>
            </w:pPr>
            <w:r w:rsidRPr="00297BC4">
              <w:rPr>
                <w:b/>
                <w:sz w:val="20"/>
                <w:szCs w:val="20"/>
              </w:rPr>
              <w:t>2024 г.</w:t>
            </w:r>
          </w:p>
        </w:tc>
        <w:tc>
          <w:tcPr>
            <w:tcW w:w="850" w:type="dxa"/>
          </w:tcPr>
          <w:p w:rsidR="00EC4F3E" w:rsidRPr="00297BC4" w:rsidRDefault="00EC4F3E" w:rsidP="00B03E53">
            <w:pPr>
              <w:pStyle w:val="ac"/>
              <w:snapToGrid w:val="0"/>
              <w:ind w:left="-19" w:right="-45" w:hanging="52"/>
              <w:jc w:val="center"/>
              <w:rPr>
                <w:b/>
                <w:sz w:val="20"/>
                <w:szCs w:val="20"/>
              </w:rPr>
            </w:pPr>
            <w:r w:rsidRPr="00297BC4">
              <w:rPr>
                <w:b/>
                <w:sz w:val="20"/>
                <w:szCs w:val="20"/>
              </w:rPr>
              <w:t>2025 г.</w:t>
            </w:r>
          </w:p>
        </w:tc>
      </w:tr>
      <w:tr w:rsidR="00EC4F3E" w:rsidRPr="00297BC4" w:rsidTr="00EC4F3E">
        <w:trPr>
          <w:gridAfter w:val="5"/>
          <w:wAfter w:w="4536" w:type="dxa"/>
          <w:trHeight w:val="464"/>
        </w:trPr>
        <w:tc>
          <w:tcPr>
            <w:tcW w:w="2410" w:type="dxa"/>
            <w:vMerge/>
            <w:shd w:val="clear" w:color="auto" w:fill="auto"/>
            <w:vAlign w:val="bottom"/>
          </w:tcPr>
          <w:p w:rsidR="00EC4F3E" w:rsidRPr="00297BC4" w:rsidRDefault="00EC4F3E" w:rsidP="00B03E53">
            <w:pPr>
              <w:snapToGrid w:val="0"/>
              <w:spacing w:after="0" w:line="240" w:lineRule="auto"/>
              <w:ind w:left="57" w:right="57"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bottom"/>
          </w:tcPr>
          <w:p w:rsidR="00EC4F3E" w:rsidRPr="00297BC4" w:rsidRDefault="00EC4F3E" w:rsidP="00B03E53">
            <w:pPr>
              <w:pStyle w:val="ac"/>
              <w:snapToGrid w:val="0"/>
              <w:ind w:left="57" w:right="57" w:firstLine="426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bottom"/>
          </w:tcPr>
          <w:p w:rsidR="00EC4F3E" w:rsidRPr="00297BC4" w:rsidRDefault="00EC4F3E" w:rsidP="00B03E53">
            <w:pPr>
              <w:pStyle w:val="ac"/>
              <w:snapToGrid w:val="0"/>
              <w:ind w:left="57" w:right="57" w:firstLine="426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bottom"/>
          </w:tcPr>
          <w:p w:rsidR="00EC4F3E" w:rsidRPr="00297BC4" w:rsidRDefault="00EC4F3E" w:rsidP="00B03E53">
            <w:pPr>
              <w:pStyle w:val="ac"/>
              <w:snapToGrid w:val="0"/>
              <w:ind w:left="57" w:right="57" w:firstLine="426"/>
              <w:jc w:val="center"/>
              <w:rPr>
                <w:sz w:val="20"/>
                <w:szCs w:val="20"/>
              </w:rPr>
            </w:pPr>
          </w:p>
        </w:tc>
      </w:tr>
      <w:tr w:rsidR="00EC4F3E" w:rsidRPr="00297BC4" w:rsidTr="00EC4F3E">
        <w:tc>
          <w:tcPr>
            <w:tcW w:w="2410" w:type="dxa"/>
            <w:shd w:val="clear" w:color="auto" w:fill="auto"/>
            <w:vAlign w:val="bottom"/>
          </w:tcPr>
          <w:p w:rsidR="00EC4F3E" w:rsidRPr="00297BC4" w:rsidRDefault="00EC4F3E" w:rsidP="00B03E53">
            <w:pPr>
              <w:snapToGrid w:val="0"/>
              <w:spacing w:after="0" w:line="240" w:lineRule="auto"/>
              <w:ind w:left="7" w:right="57" w:hanging="7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297BC4">
              <w:rPr>
                <w:sz w:val="20"/>
                <w:szCs w:val="20"/>
              </w:rPr>
              <w:t>О</w:t>
            </w:r>
            <w:r w:rsidRPr="00297BC4">
              <w:rPr>
                <w:rFonts w:ascii="Times New Roman" w:hAnsi="Times New Roman" w:cs="Times New Roman"/>
                <w:sz w:val="20"/>
                <w:szCs w:val="20"/>
              </w:rPr>
              <w:t>бъём произведенной продукции (тыс. руб.</w:t>
            </w:r>
            <w:r w:rsidRPr="00297BC4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C4F3E" w:rsidRPr="00297BC4" w:rsidRDefault="00EC4F3E" w:rsidP="00B03E53">
            <w:pPr>
              <w:pStyle w:val="ac"/>
              <w:snapToGrid w:val="0"/>
              <w:ind w:left="7" w:right="57" w:hanging="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38378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C4F3E" w:rsidRPr="00297BC4" w:rsidRDefault="00EC4F3E" w:rsidP="00B03E53">
            <w:pPr>
              <w:pStyle w:val="ac"/>
              <w:snapToGrid w:val="0"/>
              <w:ind w:left="7" w:right="57" w:hanging="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38887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C4F3E" w:rsidRPr="00297BC4" w:rsidRDefault="00EC4F3E" w:rsidP="00B03E53">
            <w:pPr>
              <w:pStyle w:val="ac"/>
              <w:snapToGrid w:val="0"/>
              <w:ind w:left="7" w:right="57" w:hanging="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25473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C4F3E" w:rsidRPr="00297BC4" w:rsidRDefault="00EC4F3E" w:rsidP="00B03E53">
            <w:pPr>
              <w:pStyle w:val="ac"/>
              <w:snapToGrid w:val="0"/>
              <w:ind w:left="7" w:right="57" w:hanging="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26237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C4F3E" w:rsidRPr="00297BC4" w:rsidRDefault="00EC4F3E" w:rsidP="00B03E53">
            <w:pPr>
              <w:pStyle w:val="ac"/>
              <w:snapToGrid w:val="0"/>
              <w:ind w:left="7" w:right="57" w:hanging="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27025</w:t>
            </w:r>
          </w:p>
        </w:tc>
        <w:tc>
          <w:tcPr>
            <w:tcW w:w="993" w:type="dxa"/>
            <w:vAlign w:val="center"/>
          </w:tcPr>
          <w:p w:rsidR="00EC4F3E" w:rsidRPr="00297BC4" w:rsidRDefault="00EC4F3E" w:rsidP="00B03E53">
            <w:pPr>
              <w:pStyle w:val="ac"/>
              <w:snapToGrid w:val="0"/>
              <w:ind w:left="7" w:right="57" w:hanging="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27835</w:t>
            </w:r>
          </w:p>
        </w:tc>
        <w:tc>
          <w:tcPr>
            <w:tcW w:w="992" w:type="dxa"/>
            <w:vAlign w:val="center"/>
          </w:tcPr>
          <w:p w:rsidR="00EC4F3E" w:rsidRPr="00297BC4" w:rsidRDefault="00EC4F3E" w:rsidP="00B03E53">
            <w:pPr>
              <w:pStyle w:val="ac"/>
              <w:snapToGrid w:val="0"/>
              <w:ind w:left="7" w:right="57" w:hanging="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28670</w:t>
            </w:r>
          </w:p>
        </w:tc>
        <w:tc>
          <w:tcPr>
            <w:tcW w:w="850" w:type="dxa"/>
            <w:vAlign w:val="center"/>
          </w:tcPr>
          <w:p w:rsidR="00EC4F3E" w:rsidRPr="00297BC4" w:rsidRDefault="00EC4F3E" w:rsidP="00B03E53">
            <w:pPr>
              <w:pStyle w:val="ac"/>
              <w:snapToGrid w:val="0"/>
              <w:ind w:left="7" w:right="57" w:hanging="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29530</w:t>
            </w:r>
          </w:p>
        </w:tc>
      </w:tr>
      <w:tr w:rsidR="00EC4F3E" w:rsidRPr="00297BC4" w:rsidTr="00EC4F3E">
        <w:tc>
          <w:tcPr>
            <w:tcW w:w="2410" w:type="dxa"/>
            <w:shd w:val="clear" w:color="auto" w:fill="auto"/>
            <w:vAlign w:val="bottom"/>
          </w:tcPr>
          <w:p w:rsidR="00EC4F3E" w:rsidRPr="00297BC4" w:rsidRDefault="00EC4F3E" w:rsidP="00B03E53">
            <w:pPr>
              <w:pStyle w:val="ac"/>
              <w:snapToGrid w:val="0"/>
              <w:ind w:left="57" w:right="57" w:hanging="57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Производство продукции в натуре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C4F3E" w:rsidRPr="00297BC4" w:rsidRDefault="00EC4F3E" w:rsidP="00B03E53">
            <w:pPr>
              <w:pStyle w:val="ac"/>
              <w:snapToGrid w:val="0"/>
              <w:ind w:left="57" w:right="57" w:hanging="57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C4F3E" w:rsidRPr="00297BC4" w:rsidRDefault="00EC4F3E" w:rsidP="00B03E53">
            <w:pPr>
              <w:pStyle w:val="ac"/>
              <w:snapToGrid w:val="0"/>
              <w:ind w:left="57" w:right="57" w:hanging="57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C4F3E" w:rsidRPr="00297BC4" w:rsidRDefault="00EC4F3E" w:rsidP="00B03E53">
            <w:pPr>
              <w:pStyle w:val="ac"/>
              <w:snapToGrid w:val="0"/>
              <w:ind w:left="-23" w:right="-40" w:hanging="57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C4F3E" w:rsidRPr="00297BC4" w:rsidRDefault="00EC4F3E" w:rsidP="00B03E53">
            <w:pPr>
              <w:pStyle w:val="ac"/>
              <w:snapToGrid w:val="0"/>
              <w:ind w:left="-23" w:right="-40" w:hanging="57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C4F3E" w:rsidRPr="00297BC4" w:rsidRDefault="00EC4F3E" w:rsidP="00B03E53">
            <w:pPr>
              <w:pStyle w:val="ac"/>
              <w:snapToGrid w:val="0"/>
              <w:ind w:left="-23" w:right="-40" w:hanging="57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EC4F3E" w:rsidRPr="00297BC4" w:rsidRDefault="00EC4F3E" w:rsidP="00B03E53">
            <w:pPr>
              <w:pStyle w:val="ac"/>
              <w:snapToGrid w:val="0"/>
              <w:ind w:left="-23" w:right="-40" w:hanging="57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C4F3E" w:rsidRPr="00297BC4" w:rsidRDefault="00EC4F3E" w:rsidP="00B03E53">
            <w:pPr>
              <w:pStyle w:val="ac"/>
              <w:snapToGrid w:val="0"/>
              <w:ind w:left="-23" w:right="-40" w:hanging="57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EC4F3E" w:rsidRPr="00297BC4" w:rsidRDefault="00EC4F3E" w:rsidP="00B03E53">
            <w:pPr>
              <w:pStyle w:val="ac"/>
              <w:snapToGrid w:val="0"/>
              <w:ind w:left="-23" w:right="-40" w:hanging="57"/>
              <w:jc w:val="center"/>
              <w:rPr>
                <w:sz w:val="20"/>
                <w:szCs w:val="20"/>
              </w:rPr>
            </w:pPr>
          </w:p>
        </w:tc>
      </w:tr>
      <w:tr w:rsidR="00EC4F3E" w:rsidRPr="00297BC4" w:rsidTr="00EC4F3E">
        <w:tc>
          <w:tcPr>
            <w:tcW w:w="2410" w:type="dxa"/>
            <w:shd w:val="clear" w:color="auto" w:fill="auto"/>
            <w:vAlign w:val="bottom"/>
          </w:tcPr>
          <w:p w:rsidR="00EC4F3E" w:rsidRPr="00297BC4" w:rsidRDefault="00EC4F3E" w:rsidP="00B03E53">
            <w:pPr>
              <w:pStyle w:val="ac"/>
              <w:snapToGrid w:val="0"/>
              <w:ind w:left="57" w:right="57" w:hanging="57"/>
              <w:jc w:val="both"/>
              <w:rPr>
                <w:sz w:val="20"/>
                <w:szCs w:val="20"/>
                <w:vertAlign w:val="superscript"/>
              </w:rPr>
            </w:pPr>
            <w:r w:rsidRPr="00297BC4">
              <w:rPr>
                <w:sz w:val="20"/>
                <w:szCs w:val="20"/>
              </w:rPr>
              <w:t>Лесоматериал круглый тыс. куб.</w:t>
            </w:r>
            <w:r w:rsidRPr="00297BC4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C4F3E" w:rsidRPr="00297BC4" w:rsidRDefault="00EC4F3E" w:rsidP="00B03E53">
            <w:pPr>
              <w:pStyle w:val="ac"/>
              <w:snapToGrid w:val="0"/>
              <w:ind w:right="-55" w:hanging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37,7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C4F3E" w:rsidRPr="00297BC4" w:rsidRDefault="00EC4F3E" w:rsidP="00B03E53">
            <w:pPr>
              <w:pStyle w:val="ac"/>
              <w:snapToGrid w:val="0"/>
              <w:ind w:right="-55" w:hanging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25,7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C4F3E" w:rsidRPr="00297BC4" w:rsidRDefault="00EC4F3E" w:rsidP="00B03E53">
            <w:pPr>
              <w:pStyle w:val="ac"/>
              <w:snapToGrid w:val="0"/>
              <w:ind w:right="-55" w:hanging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11,9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C4F3E" w:rsidRPr="00297BC4" w:rsidRDefault="00EC4F3E" w:rsidP="00B03E53">
            <w:pPr>
              <w:pStyle w:val="ac"/>
              <w:snapToGrid w:val="0"/>
              <w:ind w:right="-55" w:hanging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12,0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C4F3E" w:rsidRPr="00297BC4" w:rsidRDefault="00EC4F3E" w:rsidP="00B03E53">
            <w:pPr>
              <w:pStyle w:val="ac"/>
              <w:snapToGrid w:val="0"/>
              <w:ind w:right="-55" w:hanging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12,5</w:t>
            </w:r>
          </w:p>
        </w:tc>
        <w:tc>
          <w:tcPr>
            <w:tcW w:w="993" w:type="dxa"/>
            <w:vAlign w:val="center"/>
          </w:tcPr>
          <w:p w:rsidR="00EC4F3E" w:rsidRPr="00297BC4" w:rsidRDefault="00EC4F3E" w:rsidP="00B03E53">
            <w:pPr>
              <w:pStyle w:val="ac"/>
              <w:snapToGrid w:val="0"/>
              <w:ind w:left="-23" w:right="-40" w:hanging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13,0</w:t>
            </w:r>
          </w:p>
        </w:tc>
        <w:tc>
          <w:tcPr>
            <w:tcW w:w="992" w:type="dxa"/>
            <w:vAlign w:val="center"/>
          </w:tcPr>
          <w:p w:rsidR="00EC4F3E" w:rsidRPr="00297BC4" w:rsidRDefault="00EC4F3E" w:rsidP="00B03E53">
            <w:pPr>
              <w:pStyle w:val="ac"/>
              <w:snapToGrid w:val="0"/>
              <w:ind w:left="-23" w:right="-40" w:hanging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13,5</w:t>
            </w:r>
          </w:p>
        </w:tc>
        <w:tc>
          <w:tcPr>
            <w:tcW w:w="850" w:type="dxa"/>
            <w:vAlign w:val="center"/>
          </w:tcPr>
          <w:p w:rsidR="00EC4F3E" w:rsidRPr="00297BC4" w:rsidRDefault="00EC4F3E" w:rsidP="00B03E53">
            <w:pPr>
              <w:pStyle w:val="ac"/>
              <w:snapToGrid w:val="0"/>
              <w:ind w:left="-23" w:right="-40" w:hanging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14,0</w:t>
            </w:r>
          </w:p>
        </w:tc>
      </w:tr>
      <w:tr w:rsidR="00EC4F3E" w:rsidRPr="00297BC4" w:rsidTr="00EC4F3E">
        <w:tc>
          <w:tcPr>
            <w:tcW w:w="2410" w:type="dxa"/>
            <w:shd w:val="clear" w:color="auto" w:fill="auto"/>
            <w:vAlign w:val="bottom"/>
          </w:tcPr>
          <w:p w:rsidR="00EC4F3E" w:rsidRPr="00297BC4" w:rsidRDefault="00EC4F3E" w:rsidP="00B03E53">
            <w:pPr>
              <w:pStyle w:val="ac"/>
              <w:snapToGrid w:val="0"/>
              <w:ind w:left="57" w:right="57" w:hanging="57"/>
              <w:jc w:val="both"/>
              <w:rPr>
                <w:sz w:val="20"/>
                <w:szCs w:val="20"/>
                <w:vertAlign w:val="superscript"/>
              </w:rPr>
            </w:pPr>
            <w:r w:rsidRPr="00297BC4">
              <w:rPr>
                <w:sz w:val="20"/>
                <w:szCs w:val="20"/>
              </w:rPr>
              <w:t xml:space="preserve">Пиломатериал  тыс. куб. </w:t>
            </w:r>
            <w:r w:rsidRPr="00297BC4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C4F3E" w:rsidRPr="00297BC4" w:rsidRDefault="00EC4F3E" w:rsidP="00B03E53">
            <w:pPr>
              <w:pStyle w:val="ac"/>
              <w:snapToGrid w:val="0"/>
              <w:ind w:right="-55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1,2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C4F3E" w:rsidRPr="00297BC4" w:rsidRDefault="00EC4F3E" w:rsidP="00B03E53">
            <w:pPr>
              <w:pStyle w:val="ac"/>
              <w:snapToGrid w:val="0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3,5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C4F3E" w:rsidRPr="00297BC4" w:rsidRDefault="00EC4F3E" w:rsidP="00B03E53">
            <w:pPr>
              <w:pStyle w:val="ac"/>
              <w:snapToGrid w:val="0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2,4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C4F3E" w:rsidRPr="00297BC4" w:rsidRDefault="00EC4F3E" w:rsidP="00B03E53">
            <w:pPr>
              <w:pStyle w:val="ac"/>
              <w:snapToGrid w:val="0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2,8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C4F3E" w:rsidRPr="00297BC4" w:rsidRDefault="00EC4F3E" w:rsidP="00B03E53">
            <w:pPr>
              <w:pStyle w:val="ac"/>
              <w:snapToGrid w:val="0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3,0</w:t>
            </w:r>
          </w:p>
        </w:tc>
        <w:tc>
          <w:tcPr>
            <w:tcW w:w="993" w:type="dxa"/>
            <w:vAlign w:val="center"/>
          </w:tcPr>
          <w:p w:rsidR="00EC4F3E" w:rsidRPr="00297BC4" w:rsidRDefault="00EC4F3E" w:rsidP="00B03E53">
            <w:pPr>
              <w:pStyle w:val="ac"/>
              <w:snapToGrid w:val="0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3,5</w:t>
            </w:r>
          </w:p>
        </w:tc>
        <w:tc>
          <w:tcPr>
            <w:tcW w:w="992" w:type="dxa"/>
            <w:vAlign w:val="center"/>
          </w:tcPr>
          <w:p w:rsidR="00EC4F3E" w:rsidRPr="00297BC4" w:rsidRDefault="00EC4F3E" w:rsidP="00B03E53">
            <w:pPr>
              <w:pStyle w:val="ac"/>
              <w:snapToGrid w:val="0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4,0</w:t>
            </w:r>
          </w:p>
        </w:tc>
        <w:tc>
          <w:tcPr>
            <w:tcW w:w="850" w:type="dxa"/>
            <w:vAlign w:val="center"/>
          </w:tcPr>
          <w:p w:rsidR="00EC4F3E" w:rsidRPr="00297BC4" w:rsidRDefault="00EC4F3E" w:rsidP="00B03E53">
            <w:pPr>
              <w:pStyle w:val="ac"/>
              <w:snapToGrid w:val="0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4,5</w:t>
            </w:r>
          </w:p>
        </w:tc>
      </w:tr>
      <w:tr w:rsidR="00EC4F3E" w:rsidRPr="00297BC4" w:rsidTr="00EC4F3E">
        <w:tc>
          <w:tcPr>
            <w:tcW w:w="2410" w:type="dxa"/>
            <w:shd w:val="clear" w:color="auto" w:fill="auto"/>
            <w:vAlign w:val="bottom"/>
          </w:tcPr>
          <w:p w:rsidR="00EC4F3E" w:rsidRPr="00297BC4" w:rsidRDefault="00EC4F3E" w:rsidP="00B03E53">
            <w:pPr>
              <w:pStyle w:val="ac"/>
              <w:snapToGrid w:val="0"/>
              <w:ind w:left="57" w:right="57" w:hanging="57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Прибыль +, - убыток  млн. руб.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C4F3E" w:rsidRPr="00297BC4" w:rsidRDefault="00EC4F3E" w:rsidP="00B03E53">
            <w:pPr>
              <w:pStyle w:val="ac"/>
              <w:snapToGrid w:val="0"/>
              <w:ind w:right="-55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12,9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C4F3E" w:rsidRPr="00297BC4" w:rsidRDefault="00EC4F3E" w:rsidP="00B03E53">
            <w:pPr>
              <w:pStyle w:val="ac"/>
              <w:snapToGrid w:val="0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6,6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C4F3E" w:rsidRPr="00297BC4" w:rsidRDefault="00EC4F3E" w:rsidP="00B03E53">
            <w:pPr>
              <w:pStyle w:val="ac"/>
              <w:snapToGrid w:val="0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-6,5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C4F3E" w:rsidRPr="00297BC4" w:rsidRDefault="00EC4F3E" w:rsidP="00B03E53">
            <w:pPr>
              <w:pStyle w:val="ac"/>
              <w:snapToGrid w:val="0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7,5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C4F3E" w:rsidRPr="00297BC4" w:rsidRDefault="00EC4F3E" w:rsidP="00B03E53">
            <w:pPr>
              <w:pStyle w:val="ac"/>
              <w:snapToGrid w:val="0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8,0</w:t>
            </w:r>
          </w:p>
        </w:tc>
        <w:tc>
          <w:tcPr>
            <w:tcW w:w="993" w:type="dxa"/>
            <w:vAlign w:val="center"/>
          </w:tcPr>
          <w:p w:rsidR="00EC4F3E" w:rsidRPr="00297BC4" w:rsidRDefault="00EC4F3E" w:rsidP="00B03E53">
            <w:pPr>
              <w:pStyle w:val="ac"/>
              <w:snapToGrid w:val="0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8,3</w:t>
            </w:r>
          </w:p>
        </w:tc>
        <w:tc>
          <w:tcPr>
            <w:tcW w:w="992" w:type="dxa"/>
            <w:vAlign w:val="center"/>
          </w:tcPr>
          <w:p w:rsidR="00EC4F3E" w:rsidRPr="00297BC4" w:rsidRDefault="00EC4F3E" w:rsidP="00B03E53">
            <w:pPr>
              <w:pStyle w:val="ac"/>
              <w:snapToGrid w:val="0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8,6</w:t>
            </w:r>
          </w:p>
        </w:tc>
        <w:tc>
          <w:tcPr>
            <w:tcW w:w="850" w:type="dxa"/>
            <w:vAlign w:val="center"/>
          </w:tcPr>
          <w:p w:rsidR="00EC4F3E" w:rsidRPr="00297BC4" w:rsidRDefault="00EC4F3E" w:rsidP="00B03E53">
            <w:pPr>
              <w:pStyle w:val="ac"/>
              <w:snapToGrid w:val="0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9,0</w:t>
            </w:r>
          </w:p>
        </w:tc>
      </w:tr>
      <w:tr w:rsidR="00EC4F3E" w:rsidRPr="00297BC4" w:rsidTr="00EC4F3E">
        <w:tc>
          <w:tcPr>
            <w:tcW w:w="2410" w:type="dxa"/>
            <w:shd w:val="clear" w:color="auto" w:fill="auto"/>
            <w:vAlign w:val="bottom"/>
          </w:tcPr>
          <w:p w:rsidR="00EC4F3E" w:rsidRPr="00297BC4" w:rsidRDefault="00EC4F3E" w:rsidP="00B03E53">
            <w:pPr>
              <w:pStyle w:val="ac"/>
              <w:snapToGrid w:val="0"/>
              <w:ind w:left="57" w:right="57" w:hanging="57"/>
              <w:rPr>
                <w:sz w:val="20"/>
                <w:szCs w:val="20"/>
              </w:rPr>
            </w:pPr>
            <w:r w:rsidRPr="00297BC4">
              <w:rPr>
                <w:sz w:val="20"/>
                <w:szCs w:val="22"/>
              </w:rPr>
              <w:t>Рентабельность, %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C4F3E" w:rsidRPr="00297BC4" w:rsidRDefault="00EC4F3E" w:rsidP="00B03E53">
            <w:pPr>
              <w:pStyle w:val="ac"/>
              <w:snapToGrid w:val="0"/>
              <w:ind w:right="-55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33,6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C4F3E" w:rsidRPr="00297BC4" w:rsidRDefault="00EC4F3E" w:rsidP="00B03E53">
            <w:pPr>
              <w:pStyle w:val="ac"/>
              <w:snapToGrid w:val="0"/>
              <w:ind w:right="-55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20,0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C4F3E" w:rsidRPr="00297BC4" w:rsidRDefault="00EC4F3E" w:rsidP="00B03E53">
            <w:pPr>
              <w:pStyle w:val="ac"/>
              <w:snapToGrid w:val="0"/>
              <w:ind w:right="-55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C4F3E" w:rsidRPr="00297BC4" w:rsidRDefault="00EC4F3E" w:rsidP="00B03E53">
            <w:pPr>
              <w:pStyle w:val="ac"/>
              <w:snapToGrid w:val="0"/>
              <w:ind w:right="-55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28,6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C4F3E" w:rsidRPr="00297BC4" w:rsidRDefault="00EC4F3E" w:rsidP="00B03E53">
            <w:pPr>
              <w:pStyle w:val="ac"/>
              <w:snapToGrid w:val="0"/>
              <w:ind w:right="-55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29,6</w:t>
            </w:r>
          </w:p>
        </w:tc>
        <w:tc>
          <w:tcPr>
            <w:tcW w:w="993" w:type="dxa"/>
            <w:vAlign w:val="center"/>
          </w:tcPr>
          <w:p w:rsidR="00EC4F3E" w:rsidRPr="00297BC4" w:rsidRDefault="00EC4F3E" w:rsidP="00B03E53">
            <w:pPr>
              <w:pStyle w:val="ac"/>
              <w:snapToGrid w:val="0"/>
              <w:ind w:right="-55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29,8</w:t>
            </w:r>
          </w:p>
        </w:tc>
        <w:tc>
          <w:tcPr>
            <w:tcW w:w="992" w:type="dxa"/>
            <w:vAlign w:val="center"/>
          </w:tcPr>
          <w:p w:rsidR="00EC4F3E" w:rsidRPr="00297BC4" w:rsidRDefault="00EC4F3E" w:rsidP="00B03E53">
            <w:pPr>
              <w:pStyle w:val="ac"/>
              <w:snapToGrid w:val="0"/>
              <w:ind w:right="-55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30,0</w:t>
            </w:r>
          </w:p>
        </w:tc>
        <w:tc>
          <w:tcPr>
            <w:tcW w:w="850" w:type="dxa"/>
            <w:vAlign w:val="center"/>
          </w:tcPr>
          <w:p w:rsidR="00EC4F3E" w:rsidRPr="00297BC4" w:rsidRDefault="00EC4F3E" w:rsidP="00B03E53">
            <w:pPr>
              <w:pStyle w:val="ac"/>
              <w:snapToGrid w:val="0"/>
              <w:ind w:right="-55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30,5</w:t>
            </w:r>
          </w:p>
        </w:tc>
      </w:tr>
      <w:tr w:rsidR="00EC4F3E" w:rsidRPr="00297BC4" w:rsidTr="00EC4F3E">
        <w:tc>
          <w:tcPr>
            <w:tcW w:w="2410" w:type="dxa"/>
            <w:shd w:val="clear" w:color="auto" w:fill="auto"/>
            <w:vAlign w:val="bottom"/>
          </w:tcPr>
          <w:p w:rsidR="00EC4F3E" w:rsidRPr="00297BC4" w:rsidRDefault="00EC4F3E" w:rsidP="00B03E53">
            <w:pPr>
              <w:pStyle w:val="ac"/>
              <w:snapToGrid w:val="0"/>
              <w:ind w:left="57" w:right="57" w:hanging="57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Среднесписочная численность работников чел.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C4F3E" w:rsidRPr="00297BC4" w:rsidRDefault="00EC4F3E" w:rsidP="00B03E53">
            <w:pPr>
              <w:pStyle w:val="ac"/>
              <w:snapToGrid w:val="0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33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C4F3E" w:rsidRPr="00297BC4" w:rsidRDefault="00EC4F3E" w:rsidP="00B03E53">
            <w:pPr>
              <w:pStyle w:val="ac"/>
              <w:snapToGrid w:val="0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31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C4F3E" w:rsidRPr="00297BC4" w:rsidRDefault="00EC4F3E" w:rsidP="00B03E53">
            <w:pPr>
              <w:pStyle w:val="ac"/>
              <w:snapToGrid w:val="0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33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C4F3E" w:rsidRPr="00297BC4" w:rsidRDefault="00EC4F3E" w:rsidP="00B03E53">
            <w:pPr>
              <w:pStyle w:val="ac"/>
              <w:snapToGrid w:val="0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43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C4F3E" w:rsidRPr="00297BC4" w:rsidRDefault="00EC4F3E" w:rsidP="00B03E53">
            <w:pPr>
              <w:pStyle w:val="ac"/>
              <w:snapToGrid w:val="0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43</w:t>
            </w:r>
          </w:p>
        </w:tc>
        <w:tc>
          <w:tcPr>
            <w:tcW w:w="993" w:type="dxa"/>
            <w:vAlign w:val="center"/>
          </w:tcPr>
          <w:p w:rsidR="00EC4F3E" w:rsidRPr="00297BC4" w:rsidRDefault="00EC4F3E" w:rsidP="00B03E53">
            <w:pPr>
              <w:pStyle w:val="ac"/>
              <w:snapToGrid w:val="0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43</w:t>
            </w:r>
          </w:p>
        </w:tc>
        <w:tc>
          <w:tcPr>
            <w:tcW w:w="992" w:type="dxa"/>
            <w:vAlign w:val="center"/>
          </w:tcPr>
          <w:p w:rsidR="00EC4F3E" w:rsidRPr="00297BC4" w:rsidRDefault="00EC4F3E" w:rsidP="00B03E53">
            <w:pPr>
              <w:pStyle w:val="ac"/>
              <w:snapToGrid w:val="0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43</w:t>
            </w:r>
          </w:p>
        </w:tc>
        <w:tc>
          <w:tcPr>
            <w:tcW w:w="850" w:type="dxa"/>
            <w:vAlign w:val="center"/>
          </w:tcPr>
          <w:p w:rsidR="00EC4F3E" w:rsidRPr="00297BC4" w:rsidRDefault="00EC4F3E" w:rsidP="00B03E53">
            <w:pPr>
              <w:pStyle w:val="ac"/>
              <w:snapToGrid w:val="0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43</w:t>
            </w:r>
          </w:p>
        </w:tc>
      </w:tr>
      <w:tr w:rsidR="00EC4F3E" w:rsidRPr="00297BC4" w:rsidTr="00EC4F3E">
        <w:tc>
          <w:tcPr>
            <w:tcW w:w="2410" w:type="dxa"/>
            <w:shd w:val="clear" w:color="auto" w:fill="auto"/>
            <w:vAlign w:val="bottom"/>
          </w:tcPr>
          <w:p w:rsidR="00EC4F3E" w:rsidRPr="00297BC4" w:rsidRDefault="00EC4F3E" w:rsidP="00B03E53">
            <w:pPr>
              <w:pStyle w:val="ac"/>
              <w:snapToGrid w:val="0"/>
              <w:ind w:left="57" w:right="57" w:hanging="57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Фонд оплаты труда тыс. рублей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C4F3E" w:rsidRPr="00297BC4" w:rsidRDefault="00EC4F3E" w:rsidP="00B03E53">
            <w:pPr>
              <w:pStyle w:val="ac"/>
              <w:snapToGrid w:val="0"/>
              <w:ind w:right="-55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6132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C4F3E" w:rsidRPr="00297BC4" w:rsidRDefault="00EC4F3E" w:rsidP="00B03E53">
            <w:pPr>
              <w:pStyle w:val="ac"/>
              <w:snapToGrid w:val="0"/>
              <w:ind w:right="-55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6236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C4F3E" w:rsidRPr="00297BC4" w:rsidRDefault="00EC4F3E" w:rsidP="00B03E53">
            <w:pPr>
              <w:pStyle w:val="ac"/>
              <w:snapToGrid w:val="0"/>
              <w:ind w:right="-55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6384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C4F3E" w:rsidRPr="00297BC4" w:rsidRDefault="00EC4F3E" w:rsidP="00B03E53">
            <w:pPr>
              <w:pStyle w:val="ac"/>
              <w:snapToGrid w:val="0"/>
              <w:ind w:right="-55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7176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C4F3E" w:rsidRPr="00297BC4" w:rsidRDefault="00EC4F3E" w:rsidP="00B03E53">
            <w:pPr>
              <w:pStyle w:val="ac"/>
              <w:snapToGrid w:val="0"/>
              <w:ind w:right="-55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8000</w:t>
            </w:r>
          </w:p>
        </w:tc>
        <w:tc>
          <w:tcPr>
            <w:tcW w:w="993" w:type="dxa"/>
            <w:vAlign w:val="center"/>
          </w:tcPr>
          <w:p w:rsidR="00EC4F3E" w:rsidRPr="00297BC4" w:rsidRDefault="00EC4F3E" w:rsidP="00B03E53">
            <w:pPr>
              <w:pStyle w:val="ac"/>
              <w:snapToGrid w:val="0"/>
              <w:ind w:right="-55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8500</w:t>
            </w:r>
          </w:p>
        </w:tc>
        <w:tc>
          <w:tcPr>
            <w:tcW w:w="992" w:type="dxa"/>
            <w:vAlign w:val="center"/>
          </w:tcPr>
          <w:p w:rsidR="00EC4F3E" w:rsidRPr="00297BC4" w:rsidRDefault="00EC4F3E" w:rsidP="00B03E53">
            <w:pPr>
              <w:pStyle w:val="ac"/>
              <w:snapToGrid w:val="0"/>
              <w:ind w:right="-55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9000</w:t>
            </w:r>
          </w:p>
        </w:tc>
        <w:tc>
          <w:tcPr>
            <w:tcW w:w="850" w:type="dxa"/>
            <w:vAlign w:val="center"/>
          </w:tcPr>
          <w:p w:rsidR="00EC4F3E" w:rsidRPr="00297BC4" w:rsidRDefault="00EC4F3E" w:rsidP="00B03E53">
            <w:pPr>
              <w:pStyle w:val="ac"/>
              <w:snapToGrid w:val="0"/>
              <w:ind w:right="-55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9500</w:t>
            </w:r>
          </w:p>
        </w:tc>
      </w:tr>
    </w:tbl>
    <w:p w:rsidR="00EC4F3E" w:rsidRPr="00297BC4" w:rsidRDefault="00EC4F3E" w:rsidP="00F00F11">
      <w:pPr>
        <w:spacing w:after="0" w:line="240" w:lineRule="auto"/>
        <w:ind w:firstLine="454"/>
        <w:jc w:val="center"/>
        <w:rPr>
          <w:rFonts w:ascii="Times New Roman" w:hAnsi="Times New Roman" w:cs="Times New Roman"/>
          <w:bCs/>
          <w:sz w:val="24"/>
          <w:szCs w:val="28"/>
          <w:u w:val="single"/>
        </w:rPr>
      </w:pPr>
    </w:p>
    <w:p w:rsidR="00EC4F3E" w:rsidRPr="00297BC4" w:rsidRDefault="00EC4F3E" w:rsidP="00F00F11">
      <w:pPr>
        <w:spacing w:after="0" w:line="240" w:lineRule="auto"/>
        <w:ind w:firstLine="454"/>
        <w:jc w:val="center"/>
        <w:rPr>
          <w:rFonts w:ascii="Times New Roman" w:hAnsi="Times New Roman" w:cs="Times New Roman"/>
          <w:bCs/>
          <w:sz w:val="24"/>
          <w:szCs w:val="28"/>
          <w:u w:val="single"/>
        </w:rPr>
      </w:pPr>
    </w:p>
    <w:p w:rsidR="00EC4F3E" w:rsidRPr="00297BC4" w:rsidRDefault="00D20D52" w:rsidP="00EC4F3E">
      <w:pPr>
        <w:autoSpaceDE w:val="0"/>
        <w:autoSpaceDN w:val="0"/>
        <w:adjustRightInd w:val="0"/>
        <w:spacing w:after="0" w:line="240" w:lineRule="auto"/>
        <w:ind w:left="-34" w:firstLine="743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 xml:space="preserve">В 2018 году группой инвесторов был разработан план модернизации действующего лесоперерабатывающего предприятия ООО «Вышинский деревообрабатывающий комбинат» с целью создания современного высокотехнологичного предприятия. Был разработан инвестиционный проект «Модернизация действующего и создание новых лесоперерабатывающих производств в ООО «Вышинский деревообрабатывающий комбинат», срок реализации которого с 2019 г. по 2024 г. </w:t>
      </w:r>
      <w:r w:rsidRPr="00297BC4">
        <w:rPr>
          <w:rFonts w:ascii="Times New Roman" w:eastAsia="Times New Roman" w:hAnsi="Times New Roman" w:cs="Times New Roman"/>
          <w:sz w:val="28"/>
          <w:szCs w:val="28"/>
        </w:rPr>
        <w:t>Общая стоимость проекта – 224,9 млн. руб. (планируется создание 164 новых рабочих мест</w:t>
      </w:r>
      <w:r w:rsidRPr="00297BC4">
        <w:rPr>
          <w:rFonts w:ascii="Times New Roman" w:hAnsi="Times New Roman" w:cs="Times New Roman"/>
          <w:sz w:val="28"/>
          <w:szCs w:val="28"/>
        </w:rPr>
        <w:t>).</w:t>
      </w:r>
    </w:p>
    <w:p w:rsidR="00F00F11" w:rsidRPr="00297BC4" w:rsidRDefault="00F00F11" w:rsidP="00F00F11">
      <w:pPr>
        <w:spacing w:before="120"/>
        <w:ind w:left="1276" w:hanging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7BC4">
        <w:rPr>
          <w:rFonts w:ascii="Times New Roman" w:hAnsi="Times New Roman" w:cs="Times New Roman"/>
          <w:b/>
          <w:sz w:val="28"/>
          <w:szCs w:val="28"/>
        </w:rPr>
        <w:t>ООО Промкомбинат»</w:t>
      </w:r>
    </w:p>
    <w:p w:rsidR="00D20D52" w:rsidRPr="00297BC4" w:rsidRDefault="00D20D52" w:rsidP="00D20D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b/>
          <w:sz w:val="28"/>
          <w:szCs w:val="28"/>
        </w:rPr>
        <w:t>Цели</w:t>
      </w:r>
      <w:r w:rsidRPr="00297BC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297BC4">
        <w:rPr>
          <w:rFonts w:ascii="Times New Roman" w:hAnsi="Times New Roman" w:cs="Times New Roman"/>
          <w:sz w:val="28"/>
          <w:szCs w:val="28"/>
        </w:rPr>
        <w:t xml:space="preserve"> создание благоприятных условий для повышения эффективности производства выпускаемой продукции, увеличение объемов производимой  продукции  ООО «Промкомбинат».</w:t>
      </w:r>
    </w:p>
    <w:p w:rsidR="00D20D52" w:rsidRPr="00297BC4" w:rsidRDefault="00D20D52" w:rsidP="00D20D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297BC4">
        <w:rPr>
          <w:rFonts w:ascii="Times New Roman" w:hAnsi="Times New Roman" w:cs="Times New Roman"/>
          <w:sz w:val="28"/>
          <w:szCs w:val="28"/>
        </w:rPr>
        <w:t xml:space="preserve"> увеличение выпуска конкурентоспособной продукции за счет </w:t>
      </w:r>
      <w:r w:rsidRPr="00297BC4">
        <w:rPr>
          <w:rFonts w:ascii="Times New Roman" w:hAnsi="Times New Roman" w:cs="Times New Roman"/>
          <w:bCs/>
          <w:sz w:val="28"/>
          <w:szCs w:val="28"/>
        </w:rPr>
        <w:t>расширения производственных мощностей</w:t>
      </w:r>
      <w:r w:rsidRPr="00297BC4">
        <w:rPr>
          <w:rFonts w:ascii="Times New Roman" w:hAnsi="Times New Roman" w:cs="Times New Roman"/>
          <w:sz w:val="28"/>
          <w:szCs w:val="28"/>
        </w:rPr>
        <w:t>, приобретение нового оборудования, создание новых рабочих мест, расширение рынков сбыта.</w:t>
      </w:r>
    </w:p>
    <w:p w:rsidR="009D38BD" w:rsidRPr="00297BC4" w:rsidRDefault="00D20D52" w:rsidP="009D38BD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spacing w:val="4"/>
          <w:sz w:val="28"/>
          <w:szCs w:val="28"/>
        </w:rPr>
      </w:pPr>
      <w:r w:rsidRPr="00297BC4">
        <w:rPr>
          <w:b/>
          <w:bCs/>
          <w:sz w:val="28"/>
          <w:szCs w:val="28"/>
        </w:rPr>
        <w:t xml:space="preserve">Условия и перспективы развития.  </w:t>
      </w:r>
      <w:r w:rsidRPr="00297BC4">
        <w:rPr>
          <w:bCs/>
          <w:sz w:val="28"/>
          <w:szCs w:val="28"/>
        </w:rPr>
        <w:t>ООО «Промкомбинат» основан в 2010 г.</w:t>
      </w:r>
      <w:r w:rsidR="009D38BD" w:rsidRPr="00297BC4">
        <w:rPr>
          <w:b/>
          <w:sz w:val="28"/>
          <w:szCs w:val="28"/>
        </w:rPr>
        <w:t xml:space="preserve"> </w:t>
      </w:r>
      <w:r w:rsidR="009D38BD" w:rsidRPr="00297BC4">
        <w:rPr>
          <w:spacing w:val="4"/>
          <w:sz w:val="28"/>
          <w:szCs w:val="28"/>
        </w:rPr>
        <w:t>Предприятие </w:t>
      </w:r>
      <w:r w:rsidR="009D38BD" w:rsidRPr="00297BC4">
        <w:rPr>
          <w:b/>
          <w:bCs/>
          <w:spacing w:val="4"/>
          <w:sz w:val="28"/>
          <w:szCs w:val="28"/>
        </w:rPr>
        <w:t>ООО «Промкомбинат»</w:t>
      </w:r>
      <w:r w:rsidR="009D38BD" w:rsidRPr="00297BC4">
        <w:rPr>
          <w:spacing w:val="4"/>
          <w:sz w:val="28"/>
          <w:szCs w:val="28"/>
        </w:rPr>
        <w:t> является арендатором лесного участка для заготовки древесины и ее дальнейшей переработки.</w:t>
      </w:r>
    </w:p>
    <w:p w:rsidR="00D20D52" w:rsidRPr="00297BC4" w:rsidRDefault="008D1C6A" w:rsidP="009D38B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</w:rPr>
      </w:pPr>
      <w:r w:rsidRPr="00297BC4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Предприятие специализируется на</w:t>
      </w:r>
      <w:r w:rsidRPr="00297BC4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 xml:space="preserve"> </w:t>
      </w:r>
      <w:r w:rsidR="009D38BD" w:rsidRPr="00297BC4">
        <w:rPr>
          <w:rFonts w:ascii="Times New Roman" w:eastAsia="Times New Roman" w:hAnsi="Times New Roman" w:cs="Times New Roman"/>
          <w:spacing w:val="4"/>
          <w:sz w:val="28"/>
          <w:szCs w:val="28"/>
        </w:rPr>
        <w:t>и</w:t>
      </w:r>
      <w:r w:rsidRPr="00297BC4">
        <w:rPr>
          <w:rFonts w:ascii="Times New Roman" w:eastAsia="Times New Roman" w:hAnsi="Times New Roman" w:cs="Times New Roman"/>
          <w:spacing w:val="4"/>
          <w:sz w:val="28"/>
          <w:szCs w:val="28"/>
        </w:rPr>
        <w:t>зготовлении</w:t>
      </w:r>
      <w:r w:rsidR="009D38BD" w:rsidRPr="00297BC4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пиломатериалов и готовых изделий длиной 4 и 6 м.; паллетной доски для поддонов 1, 2, 3 сорта; изготовлени</w:t>
      </w:r>
      <w:r w:rsidRPr="00297BC4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и </w:t>
      </w:r>
      <w:r w:rsidR="009D38BD" w:rsidRPr="00297BC4">
        <w:rPr>
          <w:rFonts w:ascii="Times New Roman" w:eastAsia="Times New Roman" w:hAnsi="Times New Roman" w:cs="Times New Roman"/>
          <w:spacing w:val="4"/>
          <w:sz w:val="28"/>
          <w:szCs w:val="28"/>
        </w:rPr>
        <w:t>срубов для домов, бань, беседок как из цельного бревна так и из оцилиндрованного бревна;</w:t>
      </w:r>
      <w:r w:rsidRPr="00297BC4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="009D38BD" w:rsidRPr="00297BC4">
        <w:rPr>
          <w:rFonts w:ascii="Times New Roman" w:eastAsia="Times New Roman" w:hAnsi="Times New Roman" w:cs="Times New Roman"/>
          <w:spacing w:val="4"/>
          <w:sz w:val="28"/>
          <w:szCs w:val="28"/>
        </w:rPr>
        <w:t>п</w:t>
      </w:r>
      <w:r w:rsidRPr="00297BC4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роизводстве </w:t>
      </w:r>
      <w:r w:rsidR="009D38BD" w:rsidRPr="00297BC4">
        <w:rPr>
          <w:rFonts w:ascii="Times New Roman" w:eastAsia="Times New Roman" w:hAnsi="Times New Roman" w:cs="Times New Roman"/>
          <w:spacing w:val="4"/>
          <w:sz w:val="28"/>
          <w:szCs w:val="28"/>
        </w:rPr>
        <w:t>топливных гранул (пеллет).</w:t>
      </w:r>
    </w:p>
    <w:p w:rsidR="009D38BD" w:rsidRPr="00297BC4" w:rsidRDefault="009D38BD" w:rsidP="009D38B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</w:rPr>
      </w:pPr>
      <w:r w:rsidRPr="00297BC4">
        <w:rPr>
          <w:rFonts w:ascii="Times New Roman" w:eastAsia="Times New Roman" w:hAnsi="Times New Roman" w:cs="Times New Roman"/>
          <w:spacing w:val="4"/>
          <w:sz w:val="28"/>
          <w:szCs w:val="28"/>
        </w:rPr>
        <w:t>В 2020 г. ООО «Промкомбинат»  произведено</w:t>
      </w:r>
      <w:r w:rsidR="004276A3" w:rsidRPr="00297BC4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продукции на 10105 тыс. руб.</w:t>
      </w:r>
      <w:r w:rsidR="00A87BA8" w:rsidRPr="00297BC4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297BC4">
        <w:rPr>
          <w:rFonts w:ascii="Times New Roman" w:eastAsia="Times New Roman" w:hAnsi="Times New Roman" w:cs="Times New Roman"/>
          <w:spacing w:val="4"/>
          <w:sz w:val="28"/>
          <w:szCs w:val="28"/>
        </w:rPr>
        <w:t>(таблица 8)</w:t>
      </w:r>
      <w:r w:rsidR="00A87BA8" w:rsidRPr="00297BC4">
        <w:rPr>
          <w:rFonts w:ascii="Times New Roman" w:eastAsia="Times New Roman" w:hAnsi="Times New Roman" w:cs="Times New Roman"/>
          <w:spacing w:val="4"/>
          <w:sz w:val="28"/>
          <w:szCs w:val="28"/>
        </w:rPr>
        <w:t>.</w:t>
      </w:r>
    </w:p>
    <w:p w:rsidR="00A87BA8" w:rsidRPr="00297BC4" w:rsidRDefault="00A87BA8" w:rsidP="009D38B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</w:rPr>
      </w:pPr>
    </w:p>
    <w:p w:rsidR="00F00F11" w:rsidRPr="00297BC4" w:rsidRDefault="00F00F11" w:rsidP="00F00F11">
      <w:pPr>
        <w:spacing w:after="0" w:line="240" w:lineRule="auto"/>
        <w:ind w:firstLine="454"/>
        <w:jc w:val="right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>Таблица 8</w:t>
      </w:r>
    </w:p>
    <w:p w:rsidR="00F00F11" w:rsidRPr="00297BC4" w:rsidRDefault="00F00F11" w:rsidP="00F00F11">
      <w:pPr>
        <w:spacing w:after="0" w:line="240" w:lineRule="auto"/>
        <w:ind w:firstLine="454"/>
        <w:jc w:val="center"/>
        <w:rPr>
          <w:rFonts w:ascii="Times New Roman" w:hAnsi="Times New Roman" w:cs="Times New Roman"/>
          <w:bCs/>
          <w:sz w:val="24"/>
          <w:szCs w:val="28"/>
          <w:u w:val="single"/>
        </w:rPr>
      </w:pPr>
      <w:r w:rsidRPr="00297BC4">
        <w:rPr>
          <w:rFonts w:ascii="Times New Roman" w:hAnsi="Times New Roman" w:cs="Times New Roman"/>
          <w:bCs/>
          <w:sz w:val="24"/>
          <w:szCs w:val="28"/>
          <w:u w:val="single"/>
        </w:rPr>
        <w:t>Основные показатели социально-экономического развития</w:t>
      </w:r>
    </w:p>
    <w:tbl>
      <w:tblPr>
        <w:tblW w:w="9781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410"/>
        <w:gridCol w:w="851"/>
        <w:gridCol w:w="850"/>
        <w:gridCol w:w="992"/>
        <w:gridCol w:w="851"/>
        <w:gridCol w:w="850"/>
        <w:gridCol w:w="993"/>
        <w:gridCol w:w="992"/>
        <w:gridCol w:w="992"/>
      </w:tblGrid>
      <w:tr w:rsidR="004276A3" w:rsidRPr="00297BC4" w:rsidTr="00B03E53">
        <w:tc>
          <w:tcPr>
            <w:tcW w:w="2410" w:type="dxa"/>
            <w:vMerge w:val="restart"/>
            <w:shd w:val="clear" w:color="auto" w:fill="auto"/>
          </w:tcPr>
          <w:p w:rsidR="004276A3" w:rsidRPr="00297BC4" w:rsidRDefault="004276A3" w:rsidP="00B03E53">
            <w:pPr>
              <w:snapToGrid w:val="0"/>
              <w:spacing w:after="0" w:line="240" w:lineRule="auto"/>
              <w:ind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7BC4">
              <w:rPr>
                <w:rFonts w:ascii="Times New Roman" w:hAnsi="Times New Roman" w:cs="Times New Roman"/>
                <w:b/>
                <w:sz w:val="20"/>
                <w:szCs w:val="20"/>
              </w:rPr>
              <w:t>Показатель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276A3" w:rsidRPr="00297BC4" w:rsidRDefault="004276A3" w:rsidP="00B03E53">
            <w:pPr>
              <w:pStyle w:val="ac"/>
              <w:snapToGrid w:val="0"/>
              <w:ind w:left="52" w:right="4" w:hanging="52"/>
              <w:jc w:val="center"/>
              <w:rPr>
                <w:b/>
                <w:sz w:val="20"/>
                <w:szCs w:val="20"/>
              </w:rPr>
            </w:pPr>
            <w:r w:rsidRPr="00297BC4">
              <w:rPr>
                <w:b/>
                <w:sz w:val="20"/>
                <w:szCs w:val="20"/>
              </w:rPr>
              <w:t>2018г.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276A3" w:rsidRPr="00297BC4" w:rsidRDefault="004276A3" w:rsidP="00B03E53">
            <w:pPr>
              <w:pStyle w:val="ac"/>
              <w:snapToGrid w:val="0"/>
              <w:ind w:left="52" w:right="4" w:hanging="52"/>
              <w:jc w:val="center"/>
              <w:rPr>
                <w:b/>
                <w:sz w:val="20"/>
                <w:szCs w:val="20"/>
              </w:rPr>
            </w:pPr>
            <w:r w:rsidRPr="00297BC4">
              <w:rPr>
                <w:b/>
                <w:sz w:val="20"/>
                <w:szCs w:val="20"/>
              </w:rPr>
              <w:t>2019г.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276A3" w:rsidRPr="00297BC4" w:rsidRDefault="004276A3" w:rsidP="00B03E53">
            <w:pPr>
              <w:pStyle w:val="ac"/>
              <w:snapToGrid w:val="0"/>
              <w:ind w:left="52" w:right="4" w:hanging="52"/>
              <w:jc w:val="center"/>
              <w:rPr>
                <w:b/>
                <w:sz w:val="20"/>
                <w:szCs w:val="20"/>
              </w:rPr>
            </w:pPr>
            <w:r w:rsidRPr="00297BC4">
              <w:rPr>
                <w:b/>
                <w:sz w:val="20"/>
                <w:szCs w:val="20"/>
              </w:rPr>
              <w:t>2020г.</w:t>
            </w:r>
          </w:p>
        </w:tc>
        <w:tc>
          <w:tcPr>
            <w:tcW w:w="851" w:type="dxa"/>
            <w:shd w:val="clear" w:color="auto" w:fill="auto"/>
          </w:tcPr>
          <w:p w:rsidR="004276A3" w:rsidRPr="00297BC4" w:rsidRDefault="004276A3" w:rsidP="00B03E53">
            <w:pPr>
              <w:pStyle w:val="ac"/>
              <w:snapToGrid w:val="0"/>
              <w:ind w:left="-19" w:right="-45" w:hanging="52"/>
              <w:jc w:val="center"/>
              <w:rPr>
                <w:b/>
                <w:sz w:val="20"/>
                <w:szCs w:val="20"/>
              </w:rPr>
            </w:pPr>
            <w:r w:rsidRPr="00297BC4">
              <w:rPr>
                <w:b/>
                <w:sz w:val="20"/>
                <w:szCs w:val="20"/>
              </w:rPr>
              <w:t>2021г.</w:t>
            </w:r>
          </w:p>
        </w:tc>
        <w:tc>
          <w:tcPr>
            <w:tcW w:w="850" w:type="dxa"/>
            <w:shd w:val="clear" w:color="auto" w:fill="auto"/>
          </w:tcPr>
          <w:p w:rsidR="004276A3" w:rsidRPr="00297BC4" w:rsidRDefault="004276A3" w:rsidP="00B03E53">
            <w:pPr>
              <w:pStyle w:val="ac"/>
              <w:snapToGrid w:val="0"/>
              <w:ind w:left="-19" w:right="-45" w:hanging="52"/>
              <w:jc w:val="center"/>
              <w:rPr>
                <w:b/>
                <w:sz w:val="20"/>
                <w:szCs w:val="20"/>
              </w:rPr>
            </w:pPr>
            <w:r w:rsidRPr="00297BC4">
              <w:rPr>
                <w:b/>
                <w:sz w:val="20"/>
                <w:szCs w:val="20"/>
              </w:rPr>
              <w:t>2022г.</w:t>
            </w:r>
          </w:p>
        </w:tc>
        <w:tc>
          <w:tcPr>
            <w:tcW w:w="993" w:type="dxa"/>
          </w:tcPr>
          <w:p w:rsidR="004276A3" w:rsidRPr="00297BC4" w:rsidRDefault="004276A3" w:rsidP="00B03E53">
            <w:pPr>
              <w:pStyle w:val="ac"/>
              <w:snapToGrid w:val="0"/>
              <w:ind w:left="-19" w:right="-45" w:hanging="52"/>
              <w:jc w:val="center"/>
              <w:rPr>
                <w:b/>
                <w:sz w:val="20"/>
                <w:szCs w:val="20"/>
              </w:rPr>
            </w:pPr>
            <w:r w:rsidRPr="00297BC4">
              <w:rPr>
                <w:b/>
                <w:sz w:val="20"/>
                <w:szCs w:val="20"/>
              </w:rPr>
              <w:t>2023 г.</w:t>
            </w:r>
          </w:p>
        </w:tc>
        <w:tc>
          <w:tcPr>
            <w:tcW w:w="992" w:type="dxa"/>
          </w:tcPr>
          <w:p w:rsidR="004276A3" w:rsidRPr="00297BC4" w:rsidRDefault="004276A3" w:rsidP="00B03E53">
            <w:pPr>
              <w:pStyle w:val="ac"/>
              <w:snapToGrid w:val="0"/>
              <w:ind w:left="-19" w:right="-45" w:hanging="52"/>
              <w:jc w:val="center"/>
              <w:rPr>
                <w:b/>
                <w:sz w:val="20"/>
                <w:szCs w:val="20"/>
              </w:rPr>
            </w:pPr>
            <w:r w:rsidRPr="00297BC4">
              <w:rPr>
                <w:b/>
                <w:sz w:val="20"/>
                <w:szCs w:val="20"/>
              </w:rPr>
              <w:t>2024 г.</w:t>
            </w:r>
          </w:p>
        </w:tc>
        <w:tc>
          <w:tcPr>
            <w:tcW w:w="992" w:type="dxa"/>
          </w:tcPr>
          <w:p w:rsidR="004276A3" w:rsidRPr="00297BC4" w:rsidRDefault="004276A3" w:rsidP="00B03E53">
            <w:pPr>
              <w:pStyle w:val="ac"/>
              <w:snapToGrid w:val="0"/>
              <w:ind w:left="-19" w:right="-45" w:hanging="52"/>
              <w:jc w:val="center"/>
              <w:rPr>
                <w:b/>
                <w:sz w:val="20"/>
                <w:szCs w:val="20"/>
              </w:rPr>
            </w:pPr>
            <w:r w:rsidRPr="00297BC4">
              <w:rPr>
                <w:b/>
                <w:sz w:val="20"/>
                <w:szCs w:val="20"/>
              </w:rPr>
              <w:t>2025 г.</w:t>
            </w:r>
          </w:p>
        </w:tc>
      </w:tr>
      <w:tr w:rsidR="004276A3" w:rsidRPr="00297BC4" w:rsidTr="00B03E53">
        <w:trPr>
          <w:gridAfter w:val="5"/>
          <w:wAfter w:w="4678" w:type="dxa"/>
          <w:trHeight w:val="464"/>
        </w:trPr>
        <w:tc>
          <w:tcPr>
            <w:tcW w:w="2410" w:type="dxa"/>
            <w:vMerge/>
            <w:shd w:val="clear" w:color="auto" w:fill="auto"/>
            <w:vAlign w:val="bottom"/>
          </w:tcPr>
          <w:p w:rsidR="004276A3" w:rsidRPr="00297BC4" w:rsidRDefault="004276A3" w:rsidP="00B03E53">
            <w:pPr>
              <w:snapToGrid w:val="0"/>
              <w:spacing w:after="0" w:line="240" w:lineRule="auto"/>
              <w:ind w:left="57" w:right="57"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bottom"/>
          </w:tcPr>
          <w:p w:rsidR="004276A3" w:rsidRPr="00297BC4" w:rsidRDefault="004276A3" w:rsidP="00B03E53">
            <w:pPr>
              <w:pStyle w:val="ac"/>
              <w:snapToGrid w:val="0"/>
              <w:ind w:left="57" w:right="57" w:firstLine="426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bottom"/>
          </w:tcPr>
          <w:p w:rsidR="004276A3" w:rsidRPr="00297BC4" w:rsidRDefault="004276A3" w:rsidP="00B03E53">
            <w:pPr>
              <w:pStyle w:val="ac"/>
              <w:snapToGrid w:val="0"/>
              <w:ind w:left="57" w:right="57" w:firstLine="426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bottom"/>
          </w:tcPr>
          <w:p w:rsidR="004276A3" w:rsidRPr="00297BC4" w:rsidRDefault="004276A3" w:rsidP="00B03E53">
            <w:pPr>
              <w:pStyle w:val="ac"/>
              <w:snapToGrid w:val="0"/>
              <w:ind w:left="57" w:right="57" w:firstLine="426"/>
              <w:jc w:val="center"/>
              <w:rPr>
                <w:sz w:val="20"/>
                <w:szCs w:val="20"/>
              </w:rPr>
            </w:pPr>
          </w:p>
        </w:tc>
      </w:tr>
      <w:tr w:rsidR="004276A3" w:rsidRPr="00297BC4" w:rsidTr="00B03E53">
        <w:tc>
          <w:tcPr>
            <w:tcW w:w="2410" w:type="dxa"/>
            <w:shd w:val="clear" w:color="auto" w:fill="auto"/>
            <w:vAlign w:val="bottom"/>
          </w:tcPr>
          <w:p w:rsidR="004276A3" w:rsidRPr="00297BC4" w:rsidRDefault="004276A3" w:rsidP="00B03E53">
            <w:pPr>
              <w:snapToGrid w:val="0"/>
              <w:spacing w:after="0" w:line="240" w:lineRule="auto"/>
              <w:ind w:left="7" w:right="57" w:hanging="7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297BC4">
              <w:rPr>
                <w:sz w:val="20"/>
                <w:szCs w:val="20"/>
              </w:rPr>
              <w:t>О</w:t>
            </w:r>
            <w:r w:rsidRPr="00297BC4">
              <w:rPr>
                <w:rFonts w:ascii="Times New Roman" w:hAnsi="Times New Roman" w:cs="Times New Roman"/>
                <w:sz w:val="20"/>
                <w:szCs w:val="20"/>
              </w:rPr>
              <w:t>бъём произведенной продукции тыс. руб.</w:t>
            </w:r>
            <w:r w:rsidRPr="00297BC4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276A3" w:rsidRPr="00297BC4" w:rsidRDefault="004276A3" w:rsidP="00B03E53">
            <w:pPr>
              <w:pStyle w:val="ac"/>
              <w:snapToGrid w:val="0"/>
              <w:ind w:left="7" w:right="57" w:hanging="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18863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276A3" w:rsidRPr="00297BC4" w:rsidRDefault="004276A3" w:rsidP="00B03E53">
            <w:pPr>
              <w:pStyle w:val="ac"/>
              <w:snapToGrid w:val="0"/>
              <w:ind w:left="7" w:right="57" w:hanging="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28203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276A3" w:rsidRPr="00297BC4" w:rsidRDefault="004276A3" w:rsidP="00B03E53">
            <w:pPr>
              <w:pStyle w:val="ac"/>
              <w:snapToGrid w:val="0"/>
              <w:ind w:left="7" w:right="57" w:hanging="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10105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276A3" w:rsidRPr="00297BC4" w:rsidRDefault="004276A3" w:rsidP="00B03E53">
            <w:pPr>
              <w:pStyle w:val="ac"/>
              <w:snapToGrid w:val="0"/>
              <w:ind w:left="7" w:right="57" w:hanging="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10500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276A3" w:rsidRPr="00297BC4" w:rsidRDefault="004276A3" w:rsidP="00B03E53">
            <w:pPr>
              <w:pStyle w:val="ac"/>
              <w:snapToGrid w:val="0"/>
              <w:ind w:left="7" w:right="57" w:hanging="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15000</w:t>
            </w:r>
          </w:p>
        </w:tc>
        <w:tc>
          <w:tcPr>
            <w:tcW w:w="993" w:type="dxa"/>
            <w:vAlign w:val="center"/>
          </w:tcPr>
          <w:p w:rsidR="004276A3" w:rsidRPr="00297BC4" w:rsidRDefault="004276A3" w:rsidP="00B03E53">
            <w:pPr>
              <w:pStyle w:val="ac"/>
              <w:snapToGrid w:val="0"/>
              <w:ind w:left="7" w:right="57" w:hanging="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20000</w:t>
            </w:r>
          </w:p>
        </w:tc>
        <w:tc>
          <w:tcPr>
            <w:tcW w:w="992" w:type="dxa"/>
            <w:vAlign w:val="center"/>
          </w:tcPr>
          <w:p w:rsidR="004276A3" w:rsidRPr="00297BC4" w:rsidRDefault="004276A3" w:rsidP="00B03E53">
            <w:pPr>
              <w:pStyle w:val="ac"/>
              <w:snapToGrid w:val="0"/>
              <w:ind w:left="7" w:right="57" w:hanging="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25000</w:t>
            </w:r>
          </w:p>
        </w:tc>
        <w:tc>
          <w:tcPr>
            <w:tcW w:w="992" w:type="dxa"/>
            <w:vAlign w:val="center"/>
          </w:tcPr>
          <w:p w:rsidR="004276A3" w:rsidRPr="00297BC4" w:rsidRDefault="004276A3" w:rsidP="00B03E53">
            <w:pPr>
              <w:pStyle w:val="ac"/>
              <w:snapToGrid w:val="0"/>
              <w:ind w:left="7" w:right="57" w:hanging="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30000</w:t>
            </w:r>
          </w:p>
        </w:tc>
      </w:tr>
      <w:tr w:rsidR="004276A3" w:rsidRPr="00297BC4" w:rsidTr="00B03E53">
        <w:tc>
          <w:tcPr>
            <w:tcW w:w="2410" w:type="dxa"/>
            <w:shd w:val="clear" w:color="auto" w:fill="auto"/>
            <w:vAlign w:val="bottom"/>
          </w:tcPr>
          <w:p w:rsidR="004276A3" w:rsidRPr="00297BC4" w:rsidRDefault="004276A3" w:rsidP="00B03E53">
            <w:pPr>
              <w:pStyle w:val="ac"/>
              <w:snapToGrid w:val="0"/>
              <w:ind w:left="57" w:right="57" w:hanging="57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Производство продукции в натуре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276A3" w:rsidRPr="00297BC4" w:rsidRDefault="004276A3" w:rsidP="00B03E53">
            <w:pPr>
              <w:pStyle w:val="ac"/>
              <w:snapToGrid w:val="0"/>
              <w:ind w:left="57" w:right="57" w:hanging="57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276A3" w:rsidRPr="00297BC4" w:rsidRDefault="004276A3" w:rsidP="00B03E53">
            <w:pPr>
              <w:pStyle w:val="ac"/>
              <w:snapToGrid w:val="0"/>
              <w:ind w:left="57" w:right="57" w:hanging="57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276A3" w:rsidRPr="00297BC4" w:rsidRDefault="004276A3" w:rsidP="00B03E53">
            <w:pPr>
              <w:pStyle w:val="ac"/>
              <w:snapToGrid w:val="0"/>
              <w:ind w:left="-23" w:right="-40" w:hanging="57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276A3" w:rsidRPr="00297BC4" w:rsidRDefault="004276A3" w:rsidP="00B03E53">
            <w:pPr>
              <w:pStyle w:val="ac"/>
              <w:snapToGrid w:val="0"/>
              <w:ind w:left="-23" w:right="-40" w:hanging="57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276A3" w:rsidRPr="00297BC4" w:rsidRDefault="004276A3" w:rsidP="00B03E53">
            <w:pPr>
              <w:pStyle w:val="ac"/>
              <w:snapToGrid w:val="0"/>
              <w:ind w:left="-23" w:right="-40" w:hanging="57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4276A3" w:rsidRPr="00297BC4" w:rsidRDefault="004276A3" w:rsidP="00B03E53">
            <w:pPr>
              <w:pStyle w:val="ac"/>
              <w:snapToGrid w:val="0"/>
              <w:ind w:left="-23" w:right="-40" w:hanging="57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276A3" w:rsidRPr="00297BC4" w:rsidRDefault="004276A3" w:rsidP="00B03E53">
            <w:pPr>
              <w:pStyle w:val="ac"/>
              <w:snapToGrid w:val="0"/>
              <w:ind w:left="-23" w:right="-40" w:hanging="57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276A3" w:rsidRPr="00297BC4" w:rsidRDefault="004276A3" w:rsidP="00B03E53">
            <w:pPr>
              <w:pStyle w:val="ac"/>
              <w:snapToGrid w:val="0"/>
              <w:ind w:left="-23" w:right="-40" w:hanging="57"/>
              <w:jc w:val="center"/>
              <w:rPr>
                <w:sz w:val="20"/>
                <w:szCs w:val="20"/>
              </w:rPr>
            </w:pPr>
          </w:p>
        </w:tc>
      </w:tr>
      <w:tr w:rsidR="004276A3" w:rsidRPr="00297BC4" w:rsidTr="00B03E53">
        <w:tc>
          <w:tcPr>
            <w:tcW w:w="2410" w:type="dxa"/>
            <w:shd w:val="clear" w:color="auto" w:fill="auto"/>
            <w:vAlign w:val="bottom"/>
          </w:tcPr>
          <w:p w:rsidR="004276A3" w:rsidRPr="00297BC4" w:rsidRDefault="004276A3" w:rsidP="00B03E53">
            <w:pPr>
              <w:pStyle w:val="ac"/>
              <w:snapToGrid w:val="0"/>
              <w:ind w:left="57" w:right="57" w:hanging="57"/>
              <w:jc w:val="both"/>
              <w:rPr>
                <w:sz w:val="20"/>
                <w:szCs w:val="20"/>
                <w:vertAlign w:val="superscript"/>
              </w:rPr>
            </w:pPr>
            <w:r w:rsidRPr="00297BC4">
              <w:rPr>
                <w:sz w:val="20"/>
                <w:szCs w:val="20"/>
              </w:rPr>
              <w:t>Пиломатериал тыс. куб.</w:t>
            </w:r>
            <w:r w:rsidRPr="00297BC4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276A3" w:rsidRPr="00297BC4" w:rsidRDefault="004276A3" w:rsidP="00B03E53">
            <w:pPr>
              <w:pStyle w:val="ac"/>
              <w:snapToGrid w:val="0"/>
              <w:ind w:right="-55" w:hanging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2,0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276A3" w:rsidRPr="00297BC4" w:rsidRDefault="004276A3" w:rsidP="00B03E53">
            <w:pPr>
              <w:pStyle w:val="ac"/>
              <w:snapToGrid w:val="0"/>
              <w:ind w:right="-55" w:hanging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2,6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276A3" w:rsidRPr="00297BC4" w:rsidRDefault="004276A3" w:rsidP="00B03E53">
            <w:pPr>
              <w:pStyle w:val="ac"/>
              <w:snapToGrid w:val="0"/>
              <w:ind w:right="-55" w:hanging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1,7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276A3" w:rsidRPr="00297BC4" w:rsidRDefault="004276A3" w:rsidP="00B03E53">
            <w:pPr>
              <w:pStyle w:val="ac"/>
              <w:snapToGrid w:val="0"/>
              <w:ind w:right="-55" w:hanging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20,0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276A3" w:rsidRPr="00297BC4" w:rsidRDefault="004276A3" w:rsidP="00B03E53">
            <w:pPr>
              <w:pStyle w:val="ac"/>
              <w:snapToGrid w:val="0"/>
              <w:ind w:right="-55" w:hanging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2,5</w:t>
            </w:r>
          </w:p>
        </w:tc>
        <w:tc>
          <w:tcPr>
            <w:tcW w:w="993" w:type="dxa"/>
            <w:vAlign w:val="center"/>
          </w:tcPr>
          <w:p w:rsidR="004276A3" w:rsidRPr="00297BC4" w:rsidRDefault="004276A3" w:rsidP="00B03E53">
            <w:pPr>
              <w:pStyle w:val="ac"/>
              <w:snapToGrid w:val="0"/>
              <w:ind w:left="-23" w:right="-40" w:hanging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3,0</w:t>
            </w:r>
          </w:p>
        </w:tc>
        <w:tc>
          <w:tcPr>
            <w:tcW w:w="992" w:type="dxa"/>
            <w:vAlign w:val="center"/>
          </w:tcPr>
          <w:p w:rsidR="004276A3" w:rsidRPr="00297BC4" w:rsidRDefault="004276A3" w:rsidP="00B03E53">
            <w:pPr>
              <w:pStyle w:val="ac"/>
              <w:snapToGrid w:val="0"/>
              <w:ind w:left="-23" w:right="-40" w:hanging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3,5</w:t>
            </w:r>
          </w:p>
        </w:tc>
        <w:tc>
          <w:tcPr>
            <w:tcW w:w="992" w:type="dxa"/>
            <w:vAlign w:val="center"/>
          </w:tcPr>
          <w:p w:rsidR="004276A3" w:rsidRPr="00297BC4" w:rsidRDefault="004276A3" w:rsidP="00B03E53">
            <w:pPr>
              <w:pStyle w:val="ac"/>
              <w:snapToGrid w:val="0"/>
              <w:ind w:left="-23" w:right="-40" w:hanging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4,0</w:t>
            </w:r>
          </w:p>
        </w:tc>
      </w:tr>
      <w:tr w:rsidR="004276A3" w:rsidRPr="00297BC4" w:rsidTr="00B03E53">
        <w:tc>
          <w:tcPr>
            <w:tcW w:w="2410" w:type="dxa"/>
            <w:shd w:val="clear" w:color="auto" w:fill="auto"/>
            <w:vAlign w:val="bottom"/>
          </w:tcPr>
          <w:p w:rsidR="004276A3" w:rsidRPr="00297BC4" w:rsidRDefault="004276A3" w:rsidP="00B03E53">
            <w:pPr>
              <w:pStyle w:val="ac"/>
              <w:snapToGrid w:val="0"/>
              <w:ind w:left="57" w:right="57" w:hanging="57"/>
              <w:jc w:val="both"/>
              <w:rPr>
                <w:sz w:val="20"/>
                <w:szCs w:val="20"/>
                <w:vertAlign w:val="superscript"/>
              </w:rPr>
            </w:pPr>
            <w:r w:rsidRPr="00297BC4">
              <w:rPr>
                <w:sz w:val="20"/>
                <w:szCs w:val="20"/>
              </w:rPr>
              <w:t>Древесина тыс. куб.</w:t>
            </w:r>
            <w:r w:rsidRPr="00297BC4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276A3" w:rsidRPr="00297BC4" w:rsidRDefault="004276A3" w:rsidP="00B03E53">
            <w:pPr>
              <w:pStyle w:val="ac"/>
              <w:snapToGrid w:val="0"/>
              <w:ind w:right="-55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37,5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276A3" w:rsidRPr="00297BC4" w:rsidRDefault="004276A3" w:rsidP="00B03E53">
            <w:pPr>
              <w:pStyle w:val="ac"/>
              <w:snapToGrid w:val="0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20,8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276A3" w:rsidRPr="00297BC4" w:rsidRDefault="004276A3" w:rsidP="00B03E53">
            <w:pPr>
              <w:pStyle w:val="ac"/>
              <w:snapToGrid w:val="0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0,7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276A3" w:rsidRPr="00297BC4" w:rsidRDefault="004276A3" w:rsidP="00B03E53">
            <w:pPr>
              <w:pStyle w:val="ac"/>
              <w:snapToGrid w:val="0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1,0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276A3" w:rsidRPr="00297BC4" w:rsidRDefault="004276A3" w:rsidP="00B03E53">
            <w:pPr>
              <w:pStyle w:val="ac"/>
              <w:snapToGrid w:val="0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1,5</w:t>
            </w:r>
          </w:p>
        </w:tc>
        <w:tc>
          <w:tcPr>
            <w:tcW w:w="993" w:type="dxa"/>
            <w:vAlign w:val="center"/>
          </w:tcPr>
          <w:p w:rsidR="004276A3" w:rsidRPr="00297BC4" w:rsidRDefault="004276A3" w:rsidP="00B03E53">
            <w:pPr>
              <w:pStyle w:val="ac"/>
              <w:snapToGrid w:val="0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2,0</w:t>
            </w:r>
          </w:p>
        </w:tc>
        <w:tc>
          <w:tcPr>
            <w:tcW w:w="992" w:type="dxa"/>
            <w:vAlign w:val="center"/>
          </w:tcPr>
          <w:p w:rsidR="004276A3" w:rsidRPr="00297BC4" w:rsidRDefault="004276A3" w:rsidP="00B03E53">
            <w:pPr>
              <w:pStyle w:val="ac"/>
              <w:snapToGrid w:val="0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2,5</w:t>
            </w:r>
          </w:p>
        </w:tc>
        <w:tc>
          <w:tcPr>
            <w:tcW w:w="992" w:type="dxa"/>
            <w:vAlign w:val="center"/>
          </w:tcPr>
          <w:p w:rsidR="004276A3" w:rsidRPr="00297BC4" w:rsidRDefault="004276A3" w:rsidP="00B03E53">
            <w:pPr>
              <w:pStyle w:val="ac"/>
              <w:snapToGrid w:val="0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3,0</w:t>
            </w:r>
          </w:p>
        </w:tc>
      </w:tr>
      <w:tr w:rsidR="004276A3" w:rsidRPr="00297BC4" w:rsidTr="00B03E53">
        <w:tc>
          <w:tcPr>
            <w:tcW w:w="2410" w:type="dxa"/>
            <w:shd w:val="clear" w:color="auto" w:fill="auto"/>
            <w:vAlign w:val="bottom"/>
          </w:tcPr>
          <w:p w:rsidR="004276A3" w:rsidRPr="00297BC4" w:rsidRDefault="004276A3" w:rsidP="00B03E53">
            <w:pPr>
              <w:pStyle w:val="ac"/>
              <w:snapToGrid w:val="0"/>
              <w:ind w:left="57" w:right="57" w:hanging="57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Прибыль +, - убыток  млн. руб.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276A3" w:rsidRPr="00297BC4" w:rsidRDefault="004276A3" w:rsidP="00B03E53">
            <w:pPr>
              <w:pStyle w:val="ac"/>
              <w:snapToGrid w:val="0"/>
              <w:ind w:right="-55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6,7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276A3" w:rsidRPr="00297BC4" w:rsidRDefault="004276A3" w:rsidP="00B03E53">
            <w:pPr>
              <w:pStyle w:val="ac"/>
              <w:snapToGrid w:val="0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-3,1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276A3" w:rsidRPr="00297BC4" w:rsidRDefault="004276A3" w:rsidP="00B03E53">
            <w:pPr>
              <w:pStyle w:val="ac"/>
              <w:snapToGrid w:val="0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1,9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276A3" w:rsidRPr="00297BC4" w:rsidRDefault="004276A3" w:rsidP="00B03E53">
            <w:pPr>
              <w:pStyle w:val="ac"/>
              <w:snapToGrid w:val="0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2,0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276A3" w:rsidRPr="00297BC4" w:rsidRDefault="004276A3" w:rsidP="00B03E53">
            <w:pPr>
              <w:pStyle w:val="ac"/>
              <w:snapToGrid w:val="0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2,5</w:t>
            </w:r>
          </w:p>
        </w:tc>
        <w:tc>
          <w:tcPr>
            <w:tcW w:w="993" w:type="dxa"/>
            <w:vAlign w:val="center"/>
          </w:tcPr>
          <w:p w:rsidR="004276A3" w:rsidRPr="00297BC4" w:rsidRDefault="004276A3" w:rsidP="00B03E53">
            <w:pPr>
              <w:pStyle w:val="ac"/>
              <w:snapToGrid w:val="0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3,0</w:t>
            </w:r>
          </w:p>
        </w:tc>
        <w:tc>
          <w:tcPr>
            <w:tcW w:w="992" w:type="dxa"/>
            <w:vAlign w:val="center"/>
          </w:tcPr>
          <w:p w:rsidR="004276A3" w:rsidRPr="00297BC4" w:rsidRDefault="004276A3" w:rsidP="00B03E53">
            <w:pPr>
              <w:pStyle w:val="ac"/>
              <w:snapToGrid w:val="0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3,5</w:t>
            </w:r>
          </w:p>
        </w:tc>
        <w:tc>
          <w:tcPr>
            <w:tcW w:w="992" w:type="dxa"/>
            <w:vAlign w:val="center"/>
          </w:tcPr>
          <w:p w:rsidR="004276A3" w:rsidRPr="00297BC4" w:rsidRDefault="004276A3" w:rsidP="00B03E53">
            <w:pPr>
              <w:pStyle w:val="ac"/>
              <w:snapToGrid w:val="0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4,0</w:t>
            </w:r>
          </w:p>
        </w:tc>
      </w:tr>
      <w:tr w:rsidR="004276A3" w:rsidRPr="00297BC4" w:rsidTr="00B03E53">
        <w:tc>
          <w:tcPr>
            <w:tcW w:w="2410" w:type="dxa"/>
            <w:shd w:val="clear" w:color="auto" w:fill="auto"/>
            <w:vAlign w:val="bottom"/>
          </w:tcPr>
          <w:p w:rsidR="004276A3" w:rsidRPr="00297BC4" w:rsidRDefault="004276A3" w:rsidP="00B03E53">
            <w:pPr>
              <w:pStyle w:val="ac"/>
              <w:snapToGrid w:val="0"/>
              <w:ind w:left="57" w:right="57" w:hanging="57"/>
              <w:rPr>
                <w:sz w:val="20"/>
                <w:szCs w:val="20"/>
              </w:rPr>
            </w:pPr>
            <w:r w:rsidRPr="00297BC4">
              <w:rPr>
                <w:sz w:val="20"/>
                <w:szCs w:val="22"/>
              </w:rPr>
              <w:t>Рентабельность, %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276A3" w:rsidRPr="00297BC4" w:rsidRDefault="004276A3" w:rsidP="00B03E53">
            <w:pPr>
              <w:pStyle w:val="ac"/>
              <w:snapToGrid w:val="0"/>
              <w:ind w:right="-55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35,5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276A3" w:rsidRPr="00297BC4" w:rsidRDefault="004276A3" w:rsidP="00B03E53">
            <w:pPr>
              <w:pStyle w:val="ac"/>
              <w:snapToGrid w:val="0"/>
              <w:ind w:right="-55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276A3" w:rsidRPr="00297BC4" w:rsidRDefault="004276A3" w:rsidP="00B03E53">
            <w:pPr>
              <w:pStyle w:val="ac"/>
              <w:snapToGrid w:val="0"/>
              <w:ind w:right="-55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18,8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276A3" w:rsidRPr="00297BC4" w:rsidRDefault="004276A3" w:rsidP="00B03E53">
            <w:pPr>
              <w:pStyle w:val="ac"/>
              <w:snapToGrid w:val="0"/>
              <w:ind w:right="-55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19,0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276A3" w:rsidRPr="00297BC4" w:rsidRDefault="004276A3" w:rsidP="00B03E53">
            <w:pPr>
              <w:pStyle w:val="ac"/>
              <w:snapToGrid w:val="0"/>
              <w:ind w:right="-55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16,7</w:t>
            </w:r>
          </w:p>
        </w:tc>
        <w:tc>
          <w:tcPr>
            <w:tcW w:w="993" w:type="dxa"/>
            <w:vAlign w:val="center"/>
          </w:tcPr>
          <w:p w:rsidR="004276A3" w:rsidRPr="00297BC4" w:rsidRDefault="004276A3" w:rsidP="00B03E53">
            <w:pPr>
              <w:pStyle w:val="ac"/>
              <w:snapToGrid w:val="0"/>
              <w:ind w:right="-55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15,0</w:t>
            </w:r>
          </w:p>
        </w:tc>
        <w:tc>
          <w:tcPr>
            <w:tcW w:w="992" w:type="dxa"/>
            <w:vAlign w:val="center"/>
          </w:tcPr>
          <w:p w:rsidR="004276A3" w:rsidRPr="00297BC4" w:rsidRDefault="004276A3" w:rsidP="00B03E53">
            <w:pPr>
              <w:pStyle w:val="ac"/>
              <w:snapToGrid w:val="0"/>
              <w:ind w:right="-55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14,0</w:t>
            </w:r>
          </w:p>
        </w:tc>
        <w:tc>
          <w:tcPr>
            <w:tcW w:w="992" w:type="dxa"/>
            <w:vAlign w:val="center"/>
          </w:tcPr>
          <w:p w:rsidR="004276A3" w:rsidRPr="00297BC4" w:rsidRDefault="004276A3" w:rsidP="00B03E53">
            <w:pPr>
              <w:pStyle w:val="ac"/>
              <w:snapToGrid w:val="0"/>
              <w:ind w:right="-55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13,3</w:t>
            </w:r>
          </w:p>
        </w:tc>
      </w:tr>
      <w:tr w:rsidR="004276A3" w:rsidRPr="00297BC4" w:rsidTr="00B03E53">
        <w:tc>
          <w:tcPr>
            <w:tcW w:w="2410" w:type="dxa"/>
            <w:shd w:val="clear" w:color="auto" w:fill="auto"/>
            <w:vAlign w:val="bottom"/>
          </w:tcPr>
          <w:p w:rsidR="004276A3" w:rsidRPr="00297BC4" w:rsidRDefault="004276A3" w:rsidP="00B03E53">
            <w:pPr>
              <w:pStyle w:val="ac"/>
              <w:snapToGrid w:val="0"/>
              <w:ind w:left="57" w:right="57" w:hanging="57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Среднесписочная численность работников чел.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276A3" w:rsidRPr="00297BC4" w:rsidRDefault="004276A3" w:rsidP="00B03E53">
            <w:pPr>
              <w:pStyle w:val="ac"/>
              <w:snapToGrid w:val="0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24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276A3" w:rsidRPr="00297BC4" w:rsidRDefault="004276A3" w:rsidP="00B03E53">
            <w:pPr>
              <w:pStyle w:val="ac"/>
              <w:snapToGrid w:val="0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24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276A3" w:rsidRPr="00297BC4" w:rsidRDefault="004276A3" w:rsidP="00B03E53">
            <w:pPr>
              <w:pStyle w:val="ac"/>
              <w:snapToGrid w:val="0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23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276A3" w:rsidRPr="00297BC4" w:rsidRDefault="004276A3" w:rsidP="00B03E53">
            <w:pPr>
              <w:pStyle w:val="ac"/>
              <w:snapToGrid w:val="0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23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276A3" w:rsidRPr="00297BC4" w:rsidRDefault="004276A3" w:rsidP="00B03E53">
            <w:pPr>
              <w:pStyle w:val="ac"/>
              <w:snapToGrid w:val="0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23</w:t>
            </w:r>
          </w:p>
        </w:tc>
        <w:tc>
          <w:tcPr>
            <w:tcW w:w="993" w:type="dxa"/>
            <w:vAlign w:val="center"/>
          </w:tcPr>
          <w:p w:rsidR="004276A3" w:rsidRPr="00297BC4" w:rsidRDefault="004276A3" w:rsidP="00B03E53">
            <w:pPr>
              <w:pStyle w:val="ac"/>
              <w:snapToGrid w:val="0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23</w:t>
            </w:r>
          </w:p>
        </w:tc>
        <w:tc>
          <w:tcPr>
            <w:tcW w:w="992" w:type="dxa"/>
            <w:vAlign w:val="center"/>
          </w:tcPr>
          <w:p w:rsidR="004276A3" w:rsidRPr="00297BC4" w:rsidRDefault="004276A3" w:rsidP="00B03E53">
            <w:pPr>
              <w:pStyle w:val="ac"/>
              <w:snapToGrid w:val="0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23</w:t>
            </w:r>
          </w:p>
        </w:tc>
        <w:tc>
          <w:tcPr>
            <w:tcW w:w="992" w:type="dxa"/>
            <w:vAlign w:val="center"/>
          </w:tcPr>
          <w:p w:rsidR="004276A3" w:rsidRPr="00297BC4" w:rsidRDefault="004276A3" w:rsidP="00B03E53">
            <w:pPr>
              <w:pStyle w:val="ac"/>
              <w:snapToGrid w:val="0"/>
              <w:ind w:left="57" w:right="57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23</w:t>
            </w:r>
          </w:p>
        </w:tc>
      </w:tr>
      <w:tr w:rsidR="004276A3" w:rsidRPr="00297BC4" w:rsidTr="00B03E53">
        <w:tc>
          <w:tcPr>
            <w:tcW w:w="2410" w:type="dxa"/>
            <w:shd w:val="clear" w:color="auto" w:fill="auto"/>
            <w:vAlign w:val="bottom"/>
          </w:tcPr>
          <w:p w:rsidR="004276A3" w:rsidRPr="00297BC4" w:rsidRDefault="004276A3" w:rsidP="00B03E53">
            <w:pPr>
              <w:pStyle w:val="ac"/>
              <w:snapToGrid w:val="0"/>
              <w:ind w:left="57" w:right="57" w:hanging="57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Фонд оплаты труда тыс. рублей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276A3" w:rsidRPr="00297BC4" w:rsidRDefault="004276A3" w:rsidP="00B03E53">
            <w:pPr>
              <w:pStyle w:val="ac"/>
              <w:snapToGrid w:val="0"/>
              <w:ind w:right="-55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3152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276A3" w:rsidRPr="00297BC4" w:rsidRDefault="004276A3" w:rsidP="00B03E53">
            <w:pPr>
              <w:pStyle w:val="ac"/>
              <w:snapToGrid w:val="0"/>
              <w:ind w:right="-55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3532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276A3" w:rsidRPr="00297BC4" w:rsidRDefault="004276A3" w:rsidP="00B03E53">
            <w:pPr>
              <w:pStyle w:val="ac"/>
              <w:snapToGrid w:val="0"/>
              <w:ind w:right="-55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3727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276A3" w:rsidRPr="00297BC4" w:rsidRDefault="004276A3" w:rsidP="00B03E53">
            <w:pPr>
              <w:pStyle w:val="ac"/>
              <w:snapToGrid w:val="0"/>
              <w:ind w:right="-55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3915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276A3" w:rsidRPr="00297BC4" w:rsidRDefault="004276A3" w:rsidP="00B03E53">
            <w:pPr>
              <w:pStyle w:val="ac"/>
              <w:snapToGrid w:val="0"/>
              <w:ind w:right="-55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4030</w:t>
            </w:r>
          </w:p>
        </w:tc>
        <w:tc>
          <w:tcPr>
            <w:tcW w:w="993" w:type="dxa"/>
            <w:vAlign w:val="center"/>
          </w:tcPr>
          <w:p w:rsidR="004276A3" w:rsidRPr="00297BC4" w:rsidRDefault="004276A3" w:rsidP="00B03E53">
            <w:pPr>
              <w:pStyle w:val="ac"/>
              <w:snapToGrid w:val="0"/>
              <w:ind w:right="-55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4152</w:t>
            </w:r>
          </w:p>
        </w:tc>
        <w:tc>
          <w:tcPr>
            <w:tcW w:w="992" w:type="dxa"/>
            <w:vAlign w:val="center"/>
          </w:tcPr>
          <w:p w:rsidR="004276A3" w:rsidRPr="00297BC4" w:rsidRDefault="004276A3" w:rsidP="00B03E53">
            <w:pPr>
              <w:pStyle w:val="ac"/>
              <w:snapToGrid w:val="0"/>
              <w:ind w:right="-55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4235</w:t>
            </w:r>
          </w:p>
        </w:tc>
        <w:tc>
          <w:tcPr>
            <w:tcW w:w="992" w:type="dxa"/>
            <w:vAlign w:val="center"/>
          </w:tcPr>
          <w:p w:rsidR="004276A3" w:rsidRPr="00297BC4" w:rsidRDefault="004276A3" w:rsidP="00B03E53">
            <w:pPr>
              <w:pStyle w:val="ac"/>
              <w:snapToGrid w:val="0"/>
              <w:ind w:right="-55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4362</w:t>
            </w:r>
          </w:p>
        </w:tc>
      </w:tr>
    </w:tbl>
    <w:p w:rsidR="004276A3" w:rsidRPr="00297BC4" w:rsidRDefault="004276A3" w:rsidP="009D3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38BD" w:rsidRPr="00297BC4" w:rsidRDefault="009D38BD" w:rsidP="009D3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>Основными задачами до 202</w:t>
      </w:r>
      <w:r w:rsidR="00E05E40" w:rsidRPr="00297BC4">
        <w:rPr>
          <w:rFonts w:ascii="Times New Roman" w:hAnsi="Times New Roman" w:cs="Times New Roman"/>
          <w:sz w:val="28"/>
          <w:szCs w:val="28"/>
        </w:rPr>
        <w:t>8</w:t>
      </w:r>
      <w:r w:rsidRPr="00297BC4">
        <w:rPr>
          <w:rFonts w:ascii="Times New Roman" w:hAnsi="Times New Roman" w:cs="Times New Roman"/>
          <w:sz w:val="28"/>
          <w:szCs w:val="28"/>
        </w:rPr>
        <w:t> г. являются сохранение и незначительное увеличение использов</w:t>
      </w:r>
      <w:r w:rsidR="004276A3" w:rsidRPr="00297BC4">
        <w:rPr>
          <w:rFonts w:ascii="Times New Roman" w:hAnsi="Times New Roman" w:cs="Times New Roman"/>
          <w:sz w:val="28"/>
          <w:szCs w:val="28"/>
        </w:rPr>
        <w:t xml:space="preserve">ания производственных мощностей, </w:t>
      </w:r>
      <w:r w:rsidRPr="00297BC4">
        <w:rPr>
          <w:rFonts w:ascii="Times New Roman" w:hAnsi="Times New Roman" w:cs="Times New Roman"/>
          <w:sz w:val="28"/>
          <w:szCs w:val="28"/>
        </w:rPr>
        <w:t>а также ремонт и замена оборудования, расширение рынков сбыта продукции, сохранение рабочих мест.</w:t>
      </w:r>
    </w:p>
    <w:p w:rsidR="00073E2F" w:rsidRPr="00297BC4" w:rsidRDefault="009D38BD" w:rsidP="004276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>Социальный эффект выразится в сохранении имеющихся рабочих ме</w:t>
      </w:r>
      <w:r w:rsidR="004276A3" w:rsidRPr="00297BC4">
        <w:rPr>
          <w:rFonts w:ascii="Times New Roman" w:hAnsi="Times New Roman" w:cs="Times New Roman"/>
          <w:sz w:val="28"/>
          <w:szCs w:val="28"/>
        </w:rPr>
        <w:t xml:space="preserve">ст и повышении заработной платы. </w:t>
      </w:r>
      <w:r w:rsidRPr="00297BC4">
        <w:rPr>
          <w:rFonts w:ascii="Times New Roman" w:hAnsi="Times New Roman" w:cs="Times New Roman"/>
          <w:sz w:val="28"/>
          <w:szCs w:val="28"/>
        </w:rPr>
        <w:t xml:space="preserve">В настоящее время на предприятии работает </w:t>
      </w:r>
      <w:r w:rsidR="004276A3" w:rsidRPr="00297BC4">
        <w:rPr>
          <w:rFonts w:ascii="Times New Roman" w:hAnsi="Times New Roman" w:cs="Times New Roman"/>
          <w:sz w:val="28"/>
          <w:szCs w:val="28"/>
        </w:rPr>
        <w:t>23</w:t>
      </w:r>
      <w:r w:rsidRPr="00297BC4">
        <w:rPr>
          <w:rFonts w:ascii="Times New Roman" w:hAnsi="Times New Roman" w:cs="Times New Roman"/>
          <w:sz w:val="28"/>
          <w:szCs w:val="28"/>
        </w:rPr>
        <w:t xml:space="preserve"> чел., средняя заработная плата </w:t>
      </w:r>
      <w:r w:rsidRPr="00297BC4">
        <w:rPr>
          <w:sz w:val="28"/>
          <w:szCs w:val="28"/>
        </w:rPr>
        <w:t>–</w:t>
      </w:r>
      <w:r w:rsidRPr="00297BC4">
        <w:rPr>
          <w:rFonts w:ascii="Times New Roman" w:hAnsi="Times New Roman" w:cs="Times New Roman"/>
          <w:sz w:val="28"/>
          <w:szCs w:val="28"/>
        </w:rPr>
        <w:t xml:space="preserve"> </w:t>
      </w:r>
      <w:r w:rsidR="004276A3" w:rsidRPr="00297BC4">
        <w:rPr>
          <w:rFonts w:ascii="Times New Roman" w:hAnsi="Times New Roman" w:cs="Times New Roman"/>
          <w:sz w:val="28"/>
          <w:szCs w:val="28"/>
        </w:rPr>
        <w:t>13503</w:t>
      </w:r>
      <w:r w:rsidRPr="00297BC4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073E2F" w:rsidRPr="00297BC4" w:rsidRDefault="00073E2F" w:rsidP="005E1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436B" w:rsidRPr="00297BC4" w:rsidRDefault="00255C14" w:rsidP="005E12F8">
      <w:pPr>
        <w:suppressLineNumbers/>
        <w:spacing w:after="0" w:line="240" w:lineRule="auto"/>
        <w:ind w:firstLine="709"/>
        <w:jc w:val="center"/>
        <w:rPr>
          <w:rStyle w:val="Subst"/>
          <w:rFonts w:ascii="Times New Roman" w:hAnsi="Times New Roman" w:cs="Times New Roman"/>
          <w:bCs w:val="0"/>
          <w:i w:val="0"/>
          <w:iCs w:val="0"/>
          <w:sz w:val="28"/>
          <w:szCs w:val="28"/>
        </w:rPr>
      </w:pPr>
      <w:r w:rsidRPr="00297BC4">
        <w:rPr>
          <w:rStyle w:val="Subst"/>
          <w:rFonts w:ascii="Times New Roman" w:hAnsi="Times New Roman" w:cs="Times New Roman"/>
          <w:bCs w:val="0"/>
          <w:i w:val="0"/>
          <w:iCs w:val="0"/>
          <w:sz w:val="28"/>
          <w:szCs w:val="28"/>
        </w:rPr>
        <w:t>3.3</w:t>
      </w:r>
      <w:r w:rsidR="004C436B" w:rsidRPr="00297BC4">
        <w:rPr>
          <w:rStyle w:val="Subst"/>
          <w:rFonts w:ascii="Times New Roman" w:hAnsi="Times New Roman" w:cs="Times New Roman"/>
          <w:bCs w:val="0"/>
          <w:i w:val="0"/>
          <w:iCs w:val="0"/>
          <w:sz w:val="28"/>
          <w:szCs w:val="28"/>
        </w:rPr>
        <w:t xml:space="preserve">  Развитие малого и среднего предпринимательства</w:t>
      </w:r>
    </w:p>
    <w:p w:rsidR="00CD5025" w:rsidRPr="00297BC4" w:rsidRDefault="00CD5025" w:rsidP="005E12F8">
      <w:pPr>
        <w:suppressLineNumbers/>
        <w:spacing w:after="0" w:line="240" w:lineRule="auto"/>
        <w:ind w:firstLine="709"/>
        <w:jc w:val="center"/>
        <w:rPr>
          <w:rStyle w:val="Subst"/>
          <w:rFonts w:ascii="Times New Roman" w:hAnsi="Times New Roman" w:cs="Times New Roman"/>
          <w:bCs w:val="0"/>
          <w:i w:val="0"/>
          <w:iCs w:val="0"/>
          <w:sz w:val="28"/>
          <w:szCs w:val="28"/>
        </w:rPr>
      </w:pPr>
    </w:p>
    <w:p w:rsidR="004C436B" w:rsidRPr="00297BC4" w:rsidRDefault="004C436B" w:rsidP="00C168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297BC4">
        <w:rPr>
          <w:rFonts w:ascii="Times New Roman" w:hAnsi="Times New Roman" w:cs="Times New Roman"/>
          <w:sz w:val="28"/>
          <w:szCs w:val="28"/>
        </w:rPr>
        <w:t xml:space="preserve"> создание благоприятных условий для устойчивого развития малого и среднего предпринимательства в Зубово-Полянском муниципальном районе.</w:t>
      </w:r>
    </w:p>
    <w:p w:rsidR="004C436B" w:rsidRPr="00297BC4" w:rsidRDefault="004C436B" w:rsidP="00C168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  <w:r w:rsidRPr="00297BC4">
        <w:rPr>
          <w:rFonts w:ascii="Times New Roman" w:hAnsi="Times New Roman" w:cs="Times New Roman"/>
          <w:sz w:val="28"/>
          <w:szCs w:val="28"/>
        </w:rPr>
        <w:t>развитие инфраструктуры поддержки малого и среднего предпринимательства с целью оказания комплексной методической, информационной, консультационной, учебно-образовательной и юридической помощи; обеспечение социальной защищенности и безопасности в малом и среднем предпринимательстве; увеличение объема и видов услуг, оказываемых малыми предприятиями и индивидуальными предпринимателями.</w:t>
      </w:r>
    </w:p>
    <w:p w:rsidR="00C168F2" w:rsidRPr="00297BC4" w:rsidRDefault="004C436B" w:rsidP="00C168F2">
      <w:pPr>
        <w:pStyle w:val="1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z w:val="28"/>
          <w:szCs w:val="28"/>
        </w:rPr>
      </w:pPr>
      <w:r w:rsidRPr="00297BC4">
        <w:rPr>
          <w:b w:val="0"/>
          <w:bCs w:val="0"/>
          <w:sz w:val="28"/>
          <w:szCs w:val="28"/>
        </w:rPr>
        <w:t xml:space="preserve">Условия и перспективы развития. </w:t>
      </w:r>
      <w:r w:rsidR="00C168F2" w:rsidRPr="00297BC4">
        <w:rPr>
          <w:b w:val="0"/>
          <w:sz w:val="28"/>
          <w:szCs w:val="28"/>
        </w:rPr>
        <w:t>Численность субъектов малого и среднего  предпринимательства по состоянию на 01.01.2021 года составила 697 единиц, в том числе 602-индивидуальные предприниматели без образования юридического лица, 22 – крестьянские (фермерские) хозяйства, 73-микро, малые и средние предприятия - юридические лица.</w:t>
      </w:r>
    </w:p>
    <w:p w:rsidR="00C168F2" w:rsidRPr="00297BC4" w:rsidRDefault="00C168F2" w:rsidP="00C168F2">
      <w:pPr>
        <w:pStyle w:val="Style17"/>
        <w:widowControl/>
        <w:spacing w:line="240" w:lineRule="auto"/>
        <w:ind w:firstLine="709"/>
        <w:rPr>
          <w:sz w:val="28"/>
          <w:szCs w:val="28"/>
        </w:rPr>
      </w:pPr>
      <w:r w:rsidRPr="00297BC4">
        <w:rPr>
          <w:rStyle w:val="FontStyle168"/>
          <w:sz w:val="28"/>
          <w:szCs w:val="28"/>
        </w:rPr>
        <w:t>Субъекты малого и среднего бизнеса заняты в торговле, в общественном питании, сельском хозяйстве, лесопереработке, строительстве, оказывают разного вида услуги. Численность занятых в данной сфере с</w:t>
      </w:r>
      <w:r w:rsidR="0089314C" w:rsidRPr="00297BC4">
        <w:rPr>
          <w:rStyle w:val="FontStyle168"/>
          <w:sz w:val="28"/>
          <w:szCs w:val="28"/>
        </w:rPr>
        <w:t>оставляет более 6 тысяч человек</w:t>
      </w:r>
      <w:r w:rsidRPr="00297BC4">
        <w:rPr>
          <w:rStyle w:val="FontStyle168"/>
          <w:sz w:val="28"/>
          <w:szCs w:val="28"/>
        </w:rPr>
        <w:t>.</w:t>
      </w:r>
      <w:r w:rsidRPr="00297BC4">
        <w:rPr>
          <w:sz w:val="28"/>
          <w:szCs w:val="28"/>
        </w:rPr>
        <w:t xml:space="preserve"> </w:t>
      </w:r>
    </w:p>
    <w:p w:rsidR="00255C14" w:rsidRPr="00297BC4" w:rsidRDefault="004C436B" w:rsidP="005E12F8">
      <w:pPr>
        <w:shd w:val="clear" w:color="auto" w:fill="FFFFFF"/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  <w:lang w:eastAsia="he-IL" w:bidi="he-IL"/>
        </w:rPr>
      </w:pPr>
      <w:r w:rsidRPr="00297BC4">
        <w:rPr>
          <w:rFonts w:ascii="Times New Roman" w:hAnsi="Times New Roman" w:cs="Times New Roman"/>
          <w:spacing w:val="-4"/>
          <w:sz w:val="28"/>
          <w:szCs w:val="28"/>
          <w:lang w:eastAsia="he-IL" w:bidi="he-IL"/>
        </w:rPr>
        <w:t>Структура распределения малых и средних предприятий по годам и сферам деятельности представлена в табл. </w:t>
      </w:r>
      <w:r w:rsidR="00C168F2" w:rsidRPr="00297BC4">
        <w:rPr>
          <w:rFonts w:ascii="Times New Roman" w:hAnsi="Times New Roman" w:cs="Times New Roman"/>
          <w:spacing w:val="-4"/>
          <w:sz w:val="28"/>
          <w:szCs w:val="28"/>
          <w:lang w:eastAsia="he-IL" w:bidi="he-IL"/>
        </w:rPr>
        <w:t>9</w:t>
      </w:r>
      <w:r w:rsidRPr="00297BC4">
        <w:rPr>
          <w:rFonts w:ascii="Times New Roman" w:hAnsi="Times New Roman" w:cs="Times New Roman"/>
          <w:spacing w:val="-4"/>
          <w:sz w:val="28"/>
          <w:szCs w:val="28"/>
          <w:lang w:eastAsia="he-IL" w:bidi="he-IL"/>
        </w:rPr>
        <w:t>.</w:t>
      </w:r>
    </w:p>
    <w:p w:rsidR="00A87BA8" w:rsidRPr="00297BC4" w:rsidRDefault="00A87BA8" w:rsidP="005E12F8">
      <w:pPr>
        <w:shd w:val="clear" w:color="auto" w:fill="FFFFFF"/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  <w:lang w:eastAsia="he-IL" w:bidi="he-IL"/>
        </w:rPr>
      </w:pPr>
    </w:p>
    <w:p w:rsidR="004C436B" w:rsidRPr="00297BC4" w:rsidRDefault="004C436B" w:rsidP="005E12F8">
      <w:pPr>
        <w:shd w:val="clear" w:color="auto" w:fill="FFFFFF"/>
        <w:tabs>
          <w:tab w:val="left" w:pos="360"/>
        </w:tabs>
        <w:spacing w:after="0" w:line="240" w:lineRule="auto"/>
        <w:jc w:val="right"/>
        <w:rPr>
          <w:rFonts w:ascii="Times New Roman" w:hAnsi="Times New Roman" w:cs="Times New Roman"/>
          <w:spacing w:val="-4"/>
          <w:sz w:val="28"/>
          <w:szCs w:val="28"/>
          <w:lang w:eastAsia="he-IL" w:bidi="he-IL"/>
        </w:rPr>
      </w:pPr>
      <w:r w:rsidRPr="00297BC4">
        <w:rPr>
          <w:rFonts w:ascii="Times New Roman" w:hAnsi="Times New Roman" w:cs="Times New Roman"/>
          <w:spacing w:val="-4"/>
          <w:sz w:val="28"/>
          <w:szCs w:val="28"/>
          <w:lang w:eastAsia="he-IL" w:bidi="he-IL"/>
        </w:rPr>
        <w:t xml:space="preserve">Таблица </w:t>
      </w:r>
      <w:r w:rsidR="00C168F2" w:rsidRPr="00297BC4">
        <w:rPr>
          <w:rFonts w:ascii="Times New Roman" w:hAnsi="Times New Roman" w:cs="Times New Roman"/>
          <w:spacing w:val="-4"/>
          <w:sz w:val="28"/>
          <w:szCs w:val="28"/>
          <w:lang w:eastAsia="he-IL" w:bidi="he-IL"/>
        </w:rPr>
        <w:t>9</w:t>
      </w:r>
    </w:p>
    <w:p w:rsidR="004C436B" w:rsidRPr="00297BC4" w:rsidRDefault="004C436B" w:rsidP="005E12F8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8"/>
          <w:u w:val="single"/>
        </w:rPr>
      </w:pPr>
      <w:r w:rsidRPr="00297BC4">
        <w:rPr>
          <w:rFonts w:ascii="Times New Roman" w:hAnsi="Times New Roman" w:cs="Times New Roman"/>
          <w:bCs/>
          <w:sz w:val="24"/>
          <w:szCs w:val="28"/>
          <w:u w:val="single"/>
        </w:rPr>
        <w:t xml:space="preserve">Количество субъектов малого и среднего бизнеса по годам и сферам деятельности, ед.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206"/>
        <w:gridCol w:w="2323"/>
        <w:gridCol w:w="2126"/>
        <w:gridCol w:w="1984"/>
      </w:tblGrid>
      <w:tr w:rsidR="00C168F2" w:rsidRPr="00297BC4" w:rsidTr="00C168F2"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68F2" w:rsidRPr="00297BC4" w:rsidRDefault="00C168F2" w:rsidP="00B03E53">
            <w:pPr>
              <w:pStyle w:val="ac"/>
              <w:widowControl/>
              <w:suppressAutoHyphens w:val="0"/>
              <w:snapToGrid w:val="0"/>
              <w:jc w:val="center"/>
              <w:rPr>
                <w:b/>
                <w:szCs w:val="28"/>
              </w:rPr>
            </w:pPr>
            <w:r w:rsidRPr="00297BC4">
              <w:rPr>
                <w:b/>
                <w:szCs w:val="28"/>
              </w:rPr>
              <w:t>Вид деятельности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8F2" w:rsidRPr="00297BC4" w:rsidRDefault="00C168F2" w:rsidP="00B03E53">
            <w:pPr>
              <w:pStyle w:val="ac"/>
              <w:widowControl/>
              <w:suppressAutoHyphens w:val="0"/>
              <w:snapToGrid w:val="0"/>
              <w:jc w:val="center"/>
              <w:rPr>
                <w:b/>
                <w:szCs w:val="28"/>
              </w:rPr>
            </w:pPr>
            <w:r w:rsidRPr="00297BC4">
              <w:rPr>
                <w:b/>
                <w:szCs w:val="28"/>
              </w:rPr>
              <w:t>2018г.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68F2" w:rsidRPr="00297BC4" w:rsidRDefault="00C168F2" w:rsidP="00B03E53">
            <w:pPr>
              <w:pStyle w:val="ac"/>
              <w:widowControl/>
              <w:suppressAutoHyphens w:val="0"/>
              <w:snapToGrid w:val="0"/>
              <w:jc w:val="center"/>
              <w:rPr>
                <w:b/>
                <w:szCs w:val="28"/>
              </w:rPr>
            </w:pPr>
            <w:r w:rsidRPr="00297BC4">
              <w:rPr>
                <w:b/>
                <w:szCs w:val="28"/>
              </w:rPr>
              <w:t>2019г.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8F2" w:rsidRPr="00297BC4" w:rsidRDefault="00C168F2" w:rsidP="00B03E53">
            <w:pPr>
              <w:pStyle w:val="ac"/>
              <w:widowControl/>
              <w:suppressAutoHyphens w:val="0"/>
              <w:snapToGrid w:val="0"/>
              <w:jc w:val="center"/>
              <w:rPr>
                <w:b/>
                <w:szCs w:val="28"/>
              </w:rPr>
            </w:pPr>
            <w:r w:rsidRPr="00297BC4">
              <w:rPr>
                <w:b/>
                <w:szCs w:val="28"/>
              </w:rPr>
              <w:t>2020г.</w:t>
            </w:r>
          </w:p>
        </w:tc>
      </w:tr>
      <w:tr w:rsidR="00C168F2" w:rsidRPr="00297BC4" w:rsidTr="00C168F2">
        <w:tc>
          <w:tcPr>
            <w:tcW w:w="32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68F2" w:rsidRPr="00297BC4" w:rsidRDefault="00C168F2" w:rsidP="00B03E53">
            <w:pPr>
              <w:pStyle w:val="ac"/>
              <w:widowControl/>
              <w:suppressAutoHyphens w:val="0"/>
              <w:snapToGrid w:val="0"/>
              <w:rPr>
                <w:szCs w:val="28"/>
              </w:rPr>
            </w:pPr>
            <w:r w:rsidRPr="00297BC4">
              <w:rPr>
                <w:szCs w:val="28"/>
              </w:rPr>
              <w:t>Промышленность</w:t>
            </w:r>
          </w:p>
        </w:tc>
        <w:tc>
          <w:tcPr>
            <w:tcW w:w="23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68F2" w:rsidRPr="00297BC4" w:rsidRDefault="00C168F2" w:rsidP="00B03E53">
            <w:pPr>
              <w:pStyle w:val="ac"/>
              <w:widowControl/>
              <w:suppressAutoHyphens w:val="0"/>
              <w:snapToGrid w:val="0"/>
              <w:jc w:val="center"/>
              <w:rPr>
                <w:szCs w:val="28"/>
              </w:rPr>
            </w:pPr>
            <w:r w:rsidRPr="00297BC4">
              <w:rPr>
                <w:szCs w:val="28"/>
              </w:rPr>
              <w:t>4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168F2" w:rsidRPr="00297BC4" w:rsidRDefault="00C168F2" w:rsidP="00B03E53">
            <w:pPr>
              <w:pStyle w:val="ac"/>
              <w:widowControl/>
              <w:suppressAutoHyphens w:val="0"/>
              <w:snapToGrid w:val="0"/>
              <w:jc w:val="center"/>
              <w:rPr>
                <w:szCs w:val="28"/>
              </w:rPr>
            </w:pPr>
            <w:r w:rsidRPr="00297BC4">
              <w:rPr>
                <w:szCs w:val="28"/>
              </w:rPr>
              <w:t>4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68F2" w:rsidRPr="00297BC4" w:rsidRDefault="00C168F2" w:rsidP="00B03E53">
            <w:pPr>
              <w:pStyle w:val="ac"/>
              <w:widowControl/>
              <w:suppressAutoHyphens w:val="0"/>
              <w:snapToGrid w:val="0"/>
              <w:jc w:val="center"/>
              <w:rPr>
                <w:szCs w:val="28"/>
              </w:rPr>
            </w:pPr>
            <w:r w:rsidRPr="00297BC4">
              <w:rPr>
                <w:szCs w:val="28"/>
              </w:rPr>
              <w:t>4</w:t>
            </w:r>
          </w:p>
        </w:tc>
      </w:tr>
      <w:tr w:rsidR="00C168F2" w:rsidRPr="00297BC4" w:rsidTr="00C168F2">
        <w:tc>
          <w:tcPr>
            <w:tcW w:w="32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68F2" w:rsidRPr="00297BC4" w:rsidRDefault="00C168F2" w:rsidP="00B03E53">
            <w:pPr>
              <w:pStyle w:val="ac"/>
              <w:widowControl/>
              <w:suppressAutoHyphens w:val="0"/>
              <w:snapToGrid w:val="0"/>
              <w:rPr>
                <w:szCs w:val="28"/>
              </w:rPr>
            </w:pPr>
            <w:r w:rsidRPr="00297BC4">
              <w:rPr>
                <w:szCs w:val="28"/>
              </w:rPr>
              <w:t>Строительство</w:t>
            </w:r>
          </w:p>
        </w:tc>
        <w:tc>
          <w:tcPr>
            <w:tcW w:w="23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68F2" w:rsidRPr="00297BC4" w:rsidRDefault="00C168F2" w:rsidP="00B03E53">
            <w:pPr>
              <w:pStyle w:val="ac"/>
              <w:widowControl/>
              <w:suppressAutoHyphens w:val="0"/>
              <w:snapToGrid w:val="0"/>
              <w:jc w:val="center"/>
              <w:rPr>
                <w:szCs w:val="28"/>
              </w:rPr>
            </w:pPr>
            <w:r w:rsidRPr="00297BC4">
              <w:rPr>
                <w:szCs w:val="28"/>
              </w:rPr>
              <w:t>10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168F2" w:rsidRPr="00297BC4" w:rsidRDefault="00C168F2" w:rsidP="00B03E53">
            <w:pPr>
              <w:pStyle w:val="ac"/>
              <w:widowControl/>
              <w:suppressAutoHyphens w:val="0"/>
              <w:snapToGrid w:val="0"/>
              <w:jc w:val="center"/>
              <w:rPr>
                <w:szCs w:val="28"/>
              </w:rPr>
            </w:pPr>
            <w:r w:rsidRPr="00297BC4">
              <w:rPr>
                <w:szCs w:val="28"/>
              </w:rPr>
              <w:t>11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68F2" w:rsidRPr="00297BC4" w:rsidRDefault="00C168F2" w:rsidP="00B03E53">
            <w:pPr>
              <w:pStyle w:val="ac"/>
              <w:widowControl/>
              <w:suppressAutoHyphens w:val="0"/>
              <w:snapToGrid w:val="0"/>
              <w:jc w:val="center"/>
              <w:rPr>
                <w:szCs w:val="28"/>
              </w:rPr>
            </w:pPr>
            <w:r w:rsidRPr="00297BC4">
              <w:rPr>
                <w:szCs w:val="28"/>
              </w:rPr>
              <w:t>8</w:t>
            </w:r>
          </w:p>
        </w:tc>
      </w:tr>
      <w:tr w:rsidR="00C168F2" w:rsidRPr="00297BC4" w:rsidTr="00C168F2">
        <w:tc>
          <w:tcPr>
            <w:tcW w:w="32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68F2" w:rsidRPr="00297BC4" w:rsidRDefault="00C168F2" w:rsidP="00B03E53">
            <w:pPr>
              <w:pStyle w:val="ac"/>
              <w:widowControl/>
              <w:suppressAutoHyphens w:val="0"/>
              <w:snapToGrid w:val="0"/>
              <w:rPr>
                <w:szCs w:val="28"/>
              </w:rPr>
            </w:pPr>
            <w:r w:rsidRPr="00297BC4">
              <w:rPr>
                <w:szCs w:val="28"/>
              </w:rPr>
              <w:t>Транспорт</w:t>
            </w:r>
          </w:p>
        </w:tc>
        <w:tc>
          <w:tcPr>
            <w:tcW w:w="23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68F2" w:rsidRPr="00297BC4" w:rsidRDefault="00C168F2" w:rsidP="00B03E53">
            <w:pPr>
              <w:pStyle w:val="ac"/>
              <w:widowControl/>
              <w:suppressAutoHyphens w:val="0"/>
              <w:snapToGrid w:val="0"/>
              <w:jc w:val="center"/>
              <w:rPr>
                <w:szCs w:val="28"/>
              </w:rPr>
            </w:pPr>
            <w:r w:rsidRPr="00297BC4">
              <w:rPr>
                <w:szCs w:val="28"/>
              </w:rPr>
              <w:t>54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168F2" w:rsidRPr="00297BC4" w:rsidRDefault="00C168F2" w:rsidP="00B03E53">
            <w:pPr>
              <w:pStyle w:val="ac"/>
              <w:widowControl/>
              <w:suppressAutoHyphens w:val="0"/>
              <w:snapToGrid w:val="0"/>
              <w:jc w:val="center"/>
              <w:rPr>
                <w:szCs w:val="28"/>
              </w:rPr>
            </w:pPr>
            <w:r w:rsidRPr="00297BC4">
              <w:rPr>
                <w:szCs w:val="28"/>
              </w:rPr>
              <w:t>54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68F2" w:rsidRPr="00297BC4" w:rsidRDefault="00C168F2" w:rsidP="00B03E53">
            <w:pPr>
              <w:pStyle w:val="ac"/>
              <w:widowControl/>
              <w:suppressAutoHyphens w:val="0"/>
              <w:snapToGrid w:val="0"/>
              <w:jc w:val="center"/>
              <w:rPr>
                <w:szCs w:val="28"/>
              </w:rPr>
            </w:pPr>
            <w:r w:rsidRPr="00297BC4">
              <w:rPr>
                <w:szCs w:val="28"/>
              </w:rPr>
              <w:t>54</w:t>
            </w:r>
          </w:p>
        </w:tc>
      </w:tr>
      <w:tr w:rsidR="00C168F2" w:rsidRPr="00297BC4" w:rsidTr="00C168F2">
        <w:tc>
          <w:tcPr>
            <w:tcW w:w="32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68F2" w:rsidRPr="00297BC4" w:rsidRDefault="00C168F2" w:rsidP="00B03E53">
            <w:pPr>
              <w:pStyle w:val="ac"/>
              <w:widowControl/>
              <w:suppressAutoHyphens w:val="0"/>
              <w:snapToGrid w:val="0"/>
              <w:rPr>
                <w:szCs w:val="28"/>
              </w:rPr>
            </w:pPr>
            <w:r w:rsidRPr="00297BC4">
              <w:rPr>
                <w:szCs w:val="28"/>
              </w:rPr>
              <w:t>Сельское хозяйство</w:t>
            </w:r>
          </w:p>
        </w:tc>
        <w:tc>
          <w:tcPr>
            <w:tcW w:w="23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68F2" w:rsidRPr="00297BC4" w:rsidRDefault="00C168F2" w:rsidP="00B03E53">
            <w:pPr>
              <w:pStyle w:val="ac"/>
              <w:widowControl/>
              <w:suppressAutoHyphens w:val="0"/>
              <w:snapToGrid w:val="0"/>
              <w:jc w:val="center"/>
              <w:rPr>
                <w:szCs w:val="28"/>
              </w:rPr>
            </w:pPr>
            <w:r w:rsidRPr="00297BC4">
              <w:rPr>
                <w:szCs w:val="28"/>
              </w:rPr>
              <w:t>18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168F2" w:rsidRPr="00297BC4" w:rsidRDefault="00C168F2" w:rsidP="00B03E53">
            <w:pPr>
              <w:pStyle w:val="ac"/>
              <w:widowControl/>
              <w:suppressAutoHyphens w:val="0"/>
              <w:snapToGrid w:val="0"/>
              <w:jc w:val="center"/>
              <w:rPr>
                <w:szCs w:val="28"/>
              </w:rPr>
            </w:pPr>
            <w:r w:rsidRPr="00297BC4">
              <w:rPr>
                <w:szCs w:val="28"/>
              </w:rPr>
              <w:t>21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68F2" w:rsidRPr="00297BC4" w:rsidRDefault="00C168F2" w:rsidP="00B03E53">
            <w:pPr>
              <w:pStyle w:val="ac"/>
              <w:widowControl/>
              <w:suppressAutoHyphens w:val="0"/>
              <w:snapToGrid w:val="0"/>
              <w:jc w:val="center"/>
              <w:rPr>
                <w:szCs w:val="28"/>
              </w:rPr>
            </w:pPr>
            <w:r w:rsidRPr="00297BC4">
              <w:rPr>
                <w:szCs w:val="28"/>
              </w:rPr>
              <w:t>19</w:t>
            </w:r>
          </w:p>
        </w:tc>
      </w:tr>
      <w:tr w:rsidR="00C168F2" w:rsidRPr="00297BC4" w:rsidTr="00C168F2">
        <w:tc>
          <w:tcPr>
            <w:tcW w:w="32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68F2" w:rsidRPr="00297BC4" w:rsidRDefault="00C168F2" w:rsidP="00B03E53">
            <w:pPr>
              <w:pStyle w:val="ac"/>
              <w:widowControl/>
              <w:suppressAutoHyphens w:val="0"/>
              <w:snapToGrid w:val="0"/>
              <w:rPr>
                <w:szCs w:val="28"/>
              </w:rPr>
            </w:pPr>
            <w:r w:rsidRPr="00297BC4">
              <w:rPr>
                <w:szCs w:val="28"/>
              </w:rPr>
              <w:t>Научно-техническая сфера</w:t>
            </w:r>
          </w:p>
        </w:tc>
        <w:tc>
          <w:tcPr>
            <w:tcW w:w="23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68F2" w:rsidRPr="00297BC4" w:rsidRDefault="00C168F2" w:rsidP="00B03E5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97BC4">
              <w:rPr>
                <w:rFonts w:ascii="Times New Roman" w:hAnsi="Times New Roman" w:cs="Times New Roman"/>
                <w:sz w:val="24"/>
                <w:szCs w:val="28"/>
              </w:rPr>
              <w:t>—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168F2" w:rsidRPr="00297BC4" w:rsidRDefault="00C168F2" w:rsidP="00B03E5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97BC4">
              <w:rPr>
                <w:rFonts w:ascii="Times New Roman" w:hAnsi="Times New Roman" w:cs="Times New Roman"/>
                <w:sz w:val="24"/>
                <w:szCs w:val="28"/>
              </w:rPr>
              <w:t>—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68F2" w:rsidRPr="00297BC4" w:rsidRDefault="00C168F2" w:rsidP="00B03E5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97BC4">
              <w:rPr>
                <w:rFonts w:ascii="Times New Roman" w:hAnsi="Times New Roman" w:cs="Times New Roman"/>
                <w:sz w:val="24"/>
                <w:szCs w:val="28"/>
              </w:rPr>
              <w:t>—</w:t>
            </w:r>
          </w:p>
        </w:tc>
      </w:tr>
      <w:tr w:rsidR="00C168F2" w:rsidRPr="00297BC4" w:rsidTr="00C168F2">
        <w:tc>
          <w:tcPr>
            <w:tcW w:w="32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68F2" w:rsidRPr="00297BC4" w:rsidRDefault="00C168F2" w:rsidP="00B03E53">
            <w:pPr>
              <w:pStyle w:val="ac"/>
              <w:widowControl/>
              <w:suppressAutoHyphens w:val="0"/>
              <w:snapToGrid w:val="0"/>
              <w:rPr>
                <w:szCs w:val="28"/>
              </w:rPr>
            </w:pPr>
            <w:r w:rsidRPr="00297BC4">
              <w:rPr>
                <w:szCs w:val="28"/>
              </w:rPr>
              <w:t>Общепит</w:t>
            </w:r>
          </w:p>
        </w:tc>
        <w:tc>
          <w:tcPr>
            <w:tcW w:w="23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68F2" w:rsidRPr="00297BC4" w:rsidRDefault="00C168F2" w:rsidP="00B03E53">
            <w:pPr>
              <w:pStyle w:val="ac"/>
              <w:widowControl/>
              <w:suppressAutoHyphens w:val="0"/>
              <w:snapToGrid w:val="0"/>
              <w:jc w:val="center"/>
              <w:rPr>
                <w:szCs w:val="28"/>
              </w:rPr>
            </w:pPr>
            <w:r w:rsidRPr="00297BC4">
              <w:rPr>
                <w:szCs w:val="28"/>
              </w:rPr>
              <w:t>100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168F2" w:rsidRPr="00297BC4" w:rsidRDefault="00C168F2" w:rsidP="00B03E53">
            <w:pPr>
              <w:pStyle w:val="ac"/>
              <w:widowControl/>
              <w:suppressAutoHyphens w:val="0"/>
              <w:snapToGrid w:val="0"/>
              <w:jc w:val="center"/>
              <w:rPr>
                <w:szCs w:val="28"/>
              </w:rPr>
            </w:pPr>
            <w:r w:rsidRPr="00297BC4">
              <w:rPr>
                <w:szCs w:val="28"/>
              </w:rPr>
              <w:t>101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68F2" w:rsidRPr="00297BC4" w:rsidRDefault="00C168F2" w:rsidP="00B03E53">
            <w:pPr>
              <w:pStyle w:val="ac"/>
              <w:widowControl/>
              <w:suppressAutoHyphens w:val="0"/>
              <w:snapToGrid w:val="0"/>
              <w:jc w:val="center"/>
              <w:rPr>
                <w:szCs w:val="28"/>
              </w:rPr>
            </w:pPr>
            <w:r w:rsidRPr="00297BC4">
              <w:rPr>
                <w:szCs w:val="28"/>
              </w:rPr>
              <w:t>80</w:t>
            </w:r>
          </w:p>
        </w:tc>
      </w:tr>
      <w:tr w:rsidR="00C168F2" w:rsidRPr="00297BC4" w:rsidTr="00C168F2">
        <w:tc>
          <w:tcPr>
            <w:tcW w:w="32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68F2" w:rsidRPr="00297BC4" w:rsidRDefault="00C168F2" w:rsidP="00B03E53">
            <w:pPr>
              <w:pStyle w:val="ac"/>
              <w:widowControl/>
              <w:suppressAutoHyphens w:val="0"/>
              <w:snapToGrid w:val="0"/>
              <w:rPr>
                <w:szCs w:val="28"/>
              </w:rPr>
            </w:pPr>
            <w:r w:rsidRPr="00297BC4">
              <w:rPr>
                <w:szCs w:val="28"/>
              </w:rPr>
              <w:t>Розничная торговля</w:t>
            </w:r>
          </w:p>
        </w:tc>
        <w:tc>
          <w:tcPr>
            <w:tcW w:w="23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68F2" w:rsidRPr="00297BC4" w:rsidRDefault="00C168F2" w:rsidP="00B03E53">
            <w:pPr>
              <w:pStyle w:val="ac"/>
              <w:widowControl/>
              <w:suppressAutoHyphens w:val="0"/>
              <w:snapToGrid w:val="0"/>
              <w:jc w:val="center"/>
              <w:rPr>
                <w:szCs w:val="28"/>
              </w:rPr>
            </w:pPr>
            <w:r w:rsidRPr="00297BC4">
              <w:rPr>
                <w:szCs w:val="28"/>
              </w:rPr>
              <w:t>33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168F2" w:rsidRPr="00297BC4" w:rsidRDefault="00C168F2" w:rsidP="00B03E53">
            <w:pPr>
              <w:pStyle w:val="ac"/>
              <w:widowControl/>
              <w:suppressAutoHyphens w:val="0"/>
              <w:snapToGrid w:val="0"/>
              <w:jc w:val="center"/>
              <w:rPr>
                <w:szCs w:val="28"/>
              </w:rPr>
            </w:pPr>
            <w:r w:rsidRPr="00297BC4">
              <w:rPr>
                <w:szCs w:val="28"/>
              </w:rPr>
              <w:t>31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68F2" w:rsidRPr="00297BC4" w:rsidRDefault="00C168F2" w:rsidP="00B03E53">
            <w:pPr>
              <w:pStyle w:val="ac"/>
              <w:widowControl/>
              <w:suppressAutoHyphens w:val="0"/>
              <w:snapToGrid w:val="0"/>
              <w:jc w:val="center"/>
              <w:rPr>
                <w:szCs w:val="28"/>
              </w:rPr>
            </w:pPr>
            <w:r w:rsidRPr="00297BC4">
              <w:rPr>
                <w:szCs w:val="28"/>
              </w:rPr>
              <w:t>26</w:t>
            </w:r>
          </w:p>
        </w:tc>
      </w:tr>
    </w:tbl>
    <w:p w:rsidR="00C168F2" w:rsidRPr="00297BC4" w:rsidRDefault="00C168F2" w:rsidP="005E12F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  <w:lang w:eastAsia="he-IL" w:bidi="he-IL"/>
        </w:rPr>
      </w:pPr>
    </w:p>
    <w:p w:rsidR="0089314C" w:rsidRPr="00297BC4" w:rsidRDefault="004C436B" w:rsidP="0089314C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  <w:lang w:eastAsia="he-IL" w:bidi="he-IL"/>
        </w:rPr>
      </w:pPr>
      <w:r w:rsidRPr="00297BC4">
        <w:rPr>
          <w:rFonts w:ascii="Times New Roman" w:hAnsi="Times New Roman" w:cs="Times New Roman"/>
          <w:spacing w:val="-4"/>
          <w:sz w:val="28"/>
          <w:szCs w:val="28"/>
          <w:lang w:eastAsia="he-IL" w:bidi="he-IL"/>
        </w:rPr>
        <w:t xml:space="preserve">Тем не менее, несмотря на некоторую положительную динамику, деятельность малых и средних предприятий еще остается недостаточно эффективной. </w:t>
      </w:r>
    </w:p>
    <w:p w:rsidR="0089314C" w:rsidRPr="00297BC4" w:rsidRDefault="0089314C" w:rsidP="008931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BC4">
        <w:rPr>
          <w:rFonts w:ascii="Times New Roman" w:eastAsia="Times New Roman" w:hAnsi="Times New Roman" w:cs="Times New Roman"/>
          <w:sz w:val="28"/>
          <w:szCs w:val="28"/>
        </w:rPr>
        <w:t>Основными проблемами, тормозящими развитие малого и среднего предпри</w:t>
      </w:r>
      <w:r w:rsidR="00A87BA8" w:rsidRPr="00297BC4">
        <w:rPr>
          <w:rFonts w:ascii="Times New Roman" w:eastAsia="Times New Roman" w:hAnsi="Times New Roman" w:cs="Times New Roman"/>
          <w:sz w:val="28"/>
          <w:szCs w:val="28"/>
        </w:rPr>
        <w:t>нимательства в районе, являются</w:t>
      </w:r>
      <w:r w:rsidRPr="00297BC4">
        <w:rPr>
          <w:rFonts w:ascii="Times New Roman" w:eastAsia="Times New Roman" w:hAnsi="Times New Roman" w:cs="Times New Roman"/>
          <w:sz w:val="28"/>
          <w:szCs w:val="28"/>
        </w:rPr>
        <w:t xml:space="preserve"> усиливающаяся конкуренция со стороны компаний и высокий уровень налогов. </w:t>
      </w:r>
    </w:p>
    <w:p w:rsidR="004C436B" w:rsidRPr="00297BC4" w:rsidRDefault="004C436B" w:rsidP="008931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>Для устойчивого развития малого и среднего предпринимательства на территории Зубово-Полянского муниципального района требуется:</w:t>
      </w:r>
    </w:p>
    <w:p w:rsidR="004C436B" w:rsidRPr="00297BC4" w:rsidRDefault="004C436B" w:rsidP="005E12F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97BC4">
        <w:rPr>
          <w:rStyle w:val="FontStyle168"/>
          <w:sz w:val="28"/>
          <w:szCs w:val="28"/>
        </w:rPr>
        <w:t>−</w:t>
      </w:r>
      <w:r w:rsidRPr="00297BC4">
        <w:rPr>
          <w:rFonts w:ascii="Times New Roman" w:hAnsi="Times New Roman" w:cs="Times New Roman"/>
          <w:spacing w:val="-4"/>
          <w:sz w:val="28"/>
          <w:szCs w:val="28"/>
        </w:rPr>
        <w:t xml:space="preserve"> увеличение обеспеченности торговыми площадями за счет открытия современных торговых объектов, в том числе за счет привлечения крупных сетевых компаний и новых предприятий сферы услуг, увеличения торговых площадей и посадочных мест в общественном питании, расширения спектра оказываемых услуг, пользующихся спросом у населения, внедрения новых технологий в систему бытового обслуживания, развития услуг по приему заказов по месту проживания и работы, обеспечения ценовой доступности товаров и услуг для малообеспеченных граждан; </w:t>
      </w:r>
    </w:p>
    <w:p w:rsidR="004C436B" w:rsidRPr="00297BC4" w:rsidRDefault="004C436B" w:rsidP="005E1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Style w:val="FontStyle168"/>
          <w:sz w:val="28"/>
          <w:szCs w:val="28"/>
        </w:rPr>
        <w:t>−</w:t>
      </w:r>
      <w:r w:rsidRPr="00297BC4">
        <w:rPr>
          <w:rFonts w:ascii="Times New Roman" w:hAnsi="Times New Roman" w:cs="Times New Roman"/>
          <w:sz w:val="28"/>
          <w:szCs w:val="28"/>
        </w:rPr>
        <w:t> создание баз данных и каталогов по разным аспектам ведения бизнеса;</w:t>
      </w:r>
    </w:p>
    <w:p w:rsidR="004C436B" w:rsidRPr="00297BC4" w:rsidRDefault="004C436B" w:rsidP="005E1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Style w:val="FontStyle168"/>
          <w:sz w:val="28"/>
          <w:szCs w:val="28"/>
        </w:rPr>
        <w:t>−</w:t>
      </w:r>
      <w:r w:rsidRPr="00297BC4">
        <w:rPr>
          <w:rFonts w:ascii="Times New Roman" w:hAnsi="Times New Roman" w:cs="Times New Roman"/>
          <w:sz w:val="28"/>
          <w:szCs w:val="28"/>
        </w:rPr>
        <w:t> создание электронного реестра субъектов малого и среднего предпринимательства Зубово-Полянского муниципального района;</w:t>
      </w:r>
    </w:p>
    <w:p w:rsidR="004C436B" w:rsidRPr="00297BC4" w:rsidRDefault="004C436B" w:rsidP="005E1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Style w:val="FontStyle168"/>
          <w:sz w:val="28"/>
          <w:szCs w:val="28"/>
        </w:rPr>
        <w:t>−</w:t>
      </w:r>
      <w:r w:rsidRPr="00297BC4">
        <w:rPr>
          <w:rFonts w:ascii="Times New Roman" w:hAnsi="Times New Roman" w:cs="Times New Roman"/>
          <w:sz w:val="28"/>
          <w:szCs w:val="28"/>
        </w:rPr>
        <w:t> разработка и распространение справочных и методических пособий, информационного бюллетеня для субъектов малого и среднего бизнеса;</w:t>
      </w:r>
    </w:p>
    <w:p w:rsidR="004C436B" w:rsidRPr="00297BC4" w:rsidRDefault="004C436B" w:rsidP="005E1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Style w:val="FontStyle168"/>
          <w:sz w:val="28"/>
          <w:szCs w:val="28"/>
        </w:rPr>
        <w:t>−</w:t>
      </w:r>
      <w:r w:rsidRPr="00297BC4">
        <w:rPr>
          <w:rFonts w:ascii="Times New Roman" w:hAnsi="Times New Roman" w:cs="Times New Roman"/>
          <w:sz w:val="28"/>
          <w:szCs w:val="28"/>
        </w:rPr>
        <w:t xml:space="preserve"> создание положительного общественного мнения по отношению к предпринимательской деятельности и повышение уровня знаний населения о малом и среднем предпринимательстве;</w:t>
      </w:r>
    </w:p>
    <w:p w:rsidR="004C436B" w:rsidRPr="00297BC4" w:rsidRDefault="004C436B" w:rsidP="005E1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Style w:val="FontStyle168"/>
          <w:sz w:val="28"/>
          <w:szCs w:val="28"/>
        </w:rPr>
        <w:t>−</w:t>
      </w:r>
      <w:r w:rsidRPr="00297BC4">
        <w:rPr>
          <w:rFonts w:ascii="Times New Roman" w:hAnsi="Times New Roman" w:cs="Times New Roman"/>
          <w:sz w:val="28"/>
          <w:szCs w:val="28"/>
        </w:rPr>
        <w:t> обучение основам предпринимательской деятельности молодежи и других групп населения, проведение семинаров, учебных курсов, повышение квалификации работников малых предприятий в рамках текущего финансирования.</w:t>
      </w:r>
    </w:p>
    <w:p w:rsidR="004C436B" w:rsidRPr="00297BC4" w:rsidRDefault="004C436B" w:rsidP="005E1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 xml:space="preserve">В результате мероприятий проекта будет осуществляться консультативное и информационное обеспечение предприятий малого и среднего бизнеса, проведение семинаров по вопросам охраны труда и техники безопасности на предприятиях малого и среднего бизнеса, </w:t>
      </w:r>
      <w:r w:rsidR="00F67EBF" w:rsidRPr="00297BC4">
        <w:rPr>
          <w:rFonts w:ascii="Times New Roman" w:hAnsi="Times New Roman" w:cs="Times New Roman"/>
          <w:sz w:val="28"/>
          <w:szCs w:val="28"/>
        </w:rPr>
        <w:t xml:space="preserve">содействие в </w:t>
      </w:r>
      <w:r w:rsidRPr="00297BC4">
        <w:rPr>
          <w:rFonts w:ascii="Times New Roman" w:hAnsi="Times New Roman" w:cs="Times New Roman"/>
          <w:sz w:val="28"/>
          <w:szCs w:val="28"/>
        </w:rPr>
        <w:t>организаци</w:t>
      </w:r>
      <w:r w:rsidR="00F67EBF" w:rsidRPr="00297BC4">
        <w:rPr>
          <w:rFonts w:ascii="Times New Roman" w:hAnsi="Times New Roman" w:cs="Times New Roman"/>
          <w:sz w:val="28"/>
          <w:szCs w:val="28"/>
        </w:rPr>
        <w:t>и</w:t>
      </w:r>
      <w:r w:rsidRPr="00297BC4">
        <w:rPr>
          <w:rFonts w:ascii="Times New Roman" w:hAnsi="Times New Roman" w:cs="Times New Roman"/>
          <w:sz w:val="28"/>
          <w:szCs w:val="28"/>
        </w:rPr>
        <w:t xml:space="preserve"> профессионального праздника «День предпринимателя».</w:t>
      </w:r>
    </w:p>
    <w:p w:rsidR="00C168F2" w:rsidRPr="00297BC4" w:rsidRDefault="00C168F2" w:rsidP="00095C87">
      <w:pPr>
        <w:shd w:val="clear" w:color="auto" w:fill="FFFFFF"/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he-IL" w:bidi="he-IL"/>
        </w:rPr>
      </w:pPr>
      <w:r w:rsidRPr="00297BC4">
        <w:rPr>
          <w:rFonts w:ascii="Times New Roman" w:hAnsi="Times New Roman" w:cs="Times New Roman"/>
          <w:sz w:val="28"/>
          <w:szCs w:val="28"/>
          <w:lang w:eastAsia="he-IL" w:bidi="he-IL"/>
        </w:rPr>
        <w:t>К 202</w:t>
      </w:r>
      <w:r w:rsidR="00E05E40" w:rsidRPr="00297BC4">
        <w:rPr>
          <w:rFonts w:ascii="Times New Roman" w:hAnsi="Times New Roman" w:cs="Times New Roman"/>
          <w:sz w:val="28"/>
          <w:szCs w:val="28"/>
          <w:lang w:eastAsia="he-IL" w:bidi="he-IL"/>
        </w:rPr>
        <w:t>8</w:t>
      </w:r>
      <w:r w:rsidRPr="00297BC4">
        <w:rPr>
          <w:rFonts w:ascii="Times New Roman" w:hAnsi="Times New Roman" w:cs="Times New Roman"/>
          <w:sz w:val="28"/>
          <w:szCs w:val="28"/>
          <w:lang w:eastAsia="he-IL" w:bidi="he-IL"/>
        </w:rPr>
        <w:t> г. число занятых в малом и среднем предпринимательстве увеличится с 6530 до 6550 чел. Оборот розничной торговли субъектов малого и среднего бизнеса в 202</w:t>
      </w:r>
      <w:r w:rsidR="009F0152" w:rsidRPr="00297BC4">
        <w:rPr>
          <w:rFonts w:ascii="Times New Roman" w:hAnsi="Times New Roman" w:cs="Times New Roman"/>
          <w:sz w:val="28"/>
          <w:szCs w:val="28"/>
          <w:lang w:eastAsia="he-IL" w:bidi="he-IL"/>
        </w:rPr>
        <w:t>8</w:t>
      </w:r>
      <w:r w:rsidRPr="00297BC4">
        <w:rPr>
          <w:rFonts w:ascii="Times New Roman" w:hAnsi="Times New Roman" w:cs="Times New Roman"/>
          <w:sz w:val="28"/>
          <w:szCs w:val="28"/>
          <w:lang w:eastAsia="he-IL" w:bidi="he-IL"/>
        </w:rPr>
        <w:t xml:space="preserve"> г. составит </w:t>
      </w:r>
      <w:r w:rsidR="00E36E69" w:rsidRPr="00297BC4">
        <w:rPr>
          <w:rFonts w:ascii="Times New Roman" w:hAnsi="Times New Roman" w:cs="Times New Roman"/>
          <w:sz w:val="28"/>
          <w:szCs w:val="28"/>
          <w:lang w:eastAsia="he-IL" w:bidi="he-IL"/>
        </w:rPr>
        <w:t>7958,1</w:t>
      </w:r>
      <w:r w:rsidRPr="00297BC4">
        <w:rPr>
          <w:rFonts w:ascii="Times New Roman" w:hAnsi="Times New Roman" w:cs="Times New Roman"/>
          <w:sz w:val="28"/>
          <w:szCs w:val="28"/>
          <w:lang w:eastAsia="he-IL" w:bidi="he-IL"/>
        </w:rPr>
        <w:t xml:space="preserve"> млн. руб. </w:t>
      </w:r>
    </w:p>
    <w:p w:rsidR="004C436B" w:rsidRPr="00297BC4" w:rsidRDefault="004C436B" w:rsidP="00095C87">
      <w:pPr>
        <w:shd w:val="clear" w:color="auto" w:fill="FFFFFF"/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297BC4">
        <w:rPr>
          <w:rFonts w:ascii="Times New Roman" w:hAnsi="Times New Roman" w:cs="Times New Roman"/>
          <w:spacing w:val="-6"/>
          <w:sz w:val="28"/>
          <w:szCs w:val="28"/>
        </w:rPr>
        <w:t>Целевые индикаторы по подразделу представлены в прил. </w:t>
      </w:r>
      <w:r w:rsidR="00255C14" w:rsidRPr="00297BC4">
        <w:rPr>
          <w:rFonts w:ascii="Times New Roman" w:hAnsi="Times New Roman" w:cs="Times New Roman"/>
          <w:spacing w:val="-6"/>
          <w:sz w:val="28"/>
          <w:szCs w:val="28"/>
        </w:rPr>
        <w:t>1</w:t>
      </w:r>
      <w:r w:rsidRPr="00297BC4">
        <w:rPr>
          <w:rFonts w:ascii="Times New Roman" w:hAnsi="Times New Roman" w:cs="Times New Roman"/>
          <w:spacing w:val="-6"/>
          <w:sz w:val="28"/>
          <w:szCs w:val="28"/>
        </w:rPr>
        <w:t xml:space="preserve"> к </w:t>
      </w:r>
      <w:r w:rsidR="00255C14" w:rsidRPr="00297BC4">
        <w:rPr>
          <w:rFonts w:ascii="Times New Roman" w:hAnsi="Times New Roman" w:cs="Times New Roman"/>
          <w:spacing w:val="-6"/>
          <w:sz w:val="28"/>
          <w:szCs w:val="28"/>
        </w:rPr>
        <w:t>Программе</w:t>
      </w:r>
      <w:r w:rsidRPr="00297BC4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095C87" w:rsidRPr="00297BC4" w:rsidRDefault="00095C87" w:rsidP="00095C87">
      <w:pPr>
        <w:shd w:val="clear" w:color="auto" w:fill="FFFFFF"/>
        <w:tabs>
          <w:tab w:val="left" w:pos="360"/>
        </w:tabs>
        <w:spacing w:after="0" w:line="240" w:lineRule="auto"/>
        <w:ind w:firstLine="709"/>
        <w:jc w:val="both"/>
        <w:rPr>
          <w:rStyle w:val="FontStyle168"/>
          <w:spacing w:val="-6"/>
          <w:sz w:val="28"/>
          <w:szCs w:val="28"/>
        </w:rPr>
      </w:pPr>
    </w:p>
    <w:p w:rsidR="004C436B" w:rsidRPr="00297BC4" w:rsidRDefault="00255C14" w:rsidP="005E12F8">
      <w:pPr>
        <w:pStyle w:val="Style62"/>
        <w:widowControl/>
        <w:spacing w:line="240" w:lineRule="auto"/>
        <w:ind w:firstLine="709"/>
        <w:jc w:val="center"/>
        <w:rPr>
          <w:rStyle w:val="FontStyle168"/>
          <w:b/>
          <w:sz w:val="28"/>
          <w:szCs w:val="28"/>
        </w:rPr>
      </w:pPr>
      <w:r w:rsidRPr="00297BC4">
        <w:rPr>
          <w:rStyle w:val="FontStyle168"/>
          <w:b/>
          <w:sz w:val="28"/>
          <w:szCs w:val="28"/>
        </w:rPr>
        <w:t>3.4</w:t>
      </w:r>
      <w:r w:rsidR="004C436B" w:rsidRPr="00297BC4">
        <w:rPr>
          <w:rStyle w:val="FontStyle168"/>
          <w:b/>
          <w:sz w:val="28"/>
          <w:szCs w:val="28"/>
        </w:rPr>
        <w:t xml:space="preserve"> Развитие инфраструктуры потребительского рынка товаров, работ и услуг</w:t>
      </w:r>
    </w:p>
    <w:p w:rsidR="00CD5025" w:rsidRPr="00297BC4" w:rsidRDefault="00CD5025" w:rsidP="005E12F8">
      <w:pPr>
        <w:pStyle w:val="Style62"/>
        <w:widowControl/>
        <w:spacing w:line="240" w:lineRule="auto"/>
        <w:ind w:firstLine="709"/>
        <w:jc w:val="center"/>
        <w:rPr>
          <w:rStyle w:val="FontStyle168"/>
          <w:b/>
          <w:sz w:val="28"/>
          <w:szCs w:val="28"/>
        </w:rPr>
      </w:pPr>
    </w:p>
    <w:p w:rsidR="004C436B" w:rsidRPr="00297BC4" w:rsidRDefault="004C436B" w:rsidP="005E12F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7BC4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297BC4">
        <w:rPr>
          <w:rFonts w:ascii="Times New Roman" w:hAnsi="Times New Roman" w:cs="Times New Roman"/>
          <w:bCs/>
          <w:sz w:val="28"/>
          <w:szCs w:val="28"/>
        </w:rPr>
        <w:t>повышение эффективности систем торгового и бытового обслуживания населения Зубово-Полянского муниципального района.</w:t>
      </w:r>
    </w:p>
    <w:p w:rsidR="004C436B" w:rsidRPr="00297BC4" w:rsidRDefault="004C436B" w:rsidP="005E12F8">
      <w:pPr>
        <w:pStyle w:val="a9"/>
        <w:spacing w:after="0"/>
        <w:ind w:firstLine="709"/>
        <w:jc w:val="both"/>
        <w:rPr>
          <w:bCs/>
          <w:spacing w:val="-4"/>
          <w:sz w:val="28"/>
          <w:szCs w:val="28"/>
        </w:rPr>
      </w:pPr>
      <w:r w:rsidRPr="00297BC4">
        <w:rPr>
          <w:b/>
          <w:sz w:val="28"/>
          <w:szCs w:val="28"/>
        </w:rPr>
        <w:t>Задача</w:t>
      </w:r>
      <w:r w:rsidRPr="00297BC4">
        <w:rPr>
          <w:sz w:val="28"/>
          <w:szCs w:val="28"/>
        </w:rPr>
        <w:t>: разработка мероприятий по формированию и развитию системы торгового и бытового обслуживания населения, обеспечению на предприятиях службы быта восстановления ранее оказываемых видов услуг, повышению качества и уровня оказываемых услуг,</w:t>
      </w:r>
      <w:r w:rsidRPr="00297BC4">
        <w:rPr>
          <w:bCs/>
          <w:sz w:val="28"/>
          <w:szCs w:val="28"/>
        </w:rPr>
        <w:t xml:space="preserve"> организации и техническому обеспечению деятельности предприятий службы быта, </w:t>
      </w:r>
      <w:r w:rsidRPr="00297BC4">
        <w:rPr>
          <w:bCs/>
          <w:spacing w:val="-4"/>
          <w:sz w:val="28"/>
          <w:szCs w:val="28"/>
        </w:rPr>
        <w:t>организации, созданию и реконструкции предприятий общепита, укреплению и дальнейшему развитию инфраструктуры торговли.</w:t>
      </w:r>
    </w:p>
    <w:p w:rsidR="004C436B" w:rsidRPr="00297BC4" w:rsidRDefault="004C436B" w:rsidP="005E12F8">
      <w:pPr>
        <w:pStyle w:val="a9"/>
        <w:spacing w:after="0"/>
        <w:ind w:firstLine="709"/>
        <w:jc w:val="both"/>
        <w:rPr>
          <w:sz w:val="28"/>
          <w:szCs w:val="28"/>
        </w:rPr>
      </w:pPr>
      <w:r w:rsidRPr="00297BC4">
        <w:rPr>
          <w:b/>
          <w:bCs/>
          <w:spacing w:val="-4"/>
          <w:sz w:val="28"/>
          <w:szCs w:val="28"/>
        </w:rPr>
        <w:t xml:space="preserve">Условия и перспективы развития. </w:t>
      </w:r>
      <w:r w:rsidRPr="00297BC4">
        <w:rPr>
          <w:spacing w:val="-4"/>
          <w:sz w:val="28"/>
          <w:szCs w:val="28"/>
        </w:rPr>
        <w:t>Современный потребительский рынок Зубово-Полянского муниципального</w:t>
      </w:r>
      <w:r w:rsidRPr="00297BC4">
        <w:rPr>
          <w:sz w:val="28"/>
          <w:szCs w:val="28"/>
        </w:rPr>
        <w:t xml:space="preserve"> района можно охарактеризовать как стабильный, с соответствующим уровнем насыщенности товаров и услуг, достаточно развитой сетью предприятий торговли и общественного питания. </w:t>
      </w:r>
    </w:p>
    <w:p w:rsidR="004C436B" w:rsidRPr="00297BC4" w:rsidRDefault="004C436B" w:rsidP="005E12F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97BC4">
        <w:rPr>
          <w:rFonts w:ascii="Times New Roman" w:hAnsi="Times New Roman" w:cs="Times New Roman"/>
          <w:spacing w:val="-4"/>
          <w:sz w:val="28"/>
          <w:szCs w:val="28"/>
        </w:rPr>
        <w:t>Положительная динамика развития с 20</w:t>
      </w:r>
      <w:r w:rsidR="00095C87" w:rsidRPr="00297BC4">
        <w:rPr>
          <w:rFonts w:ascii="Times New Roman" w:hAnsi="Times New Roman" w:cs="Times New Roman"/>
          <w:spacing w:val="-4"/>
          <w:sz w:val="28"/>
          <w:szCs w:val="28"/>
        </w:rPr>
        <w:t>18</w:t>
      </w:r>
      <w:r w:rsidRPr="00297BC4">
        <w:rPr>
          <w:rFonts w:ascii="Times New Roman" w:hAnsi="Times New Roman" w:cs="Times New Roman"/>
          <w:spacing w:val="-4"/>
          <w:sz w:val="28"/>
          <w:szCs w:val="28"/>
        </w:rPr>
        <w:t xml:space="preserve"> г. зафиксирована во всех сферах потребительского рынка Зубово-Полянского муниципального района </w:t>
      </w:r>
      <w:r w:rsidRPr="00297BC4">
        <w:rPr>
          <w:rStyle w:val="FontStyle168"/>
          <w:sz w:val="28"/>
          <w:szCs w:val="28"/>
        </w:rPr>
        <w:t>−</w:t>
      </w:r>
      <w:r w:rsidRPr="00297BC4">
        <w:rPr>
          <w:rFonts w:ascii="Times New Roman" w:hAnsi="Times New Roman" w:cs="Times New Roman"/>
          <w:spacing w:val="-4"/>
          <w:sz w:val="28"/>
          <w:szCs w:val="28"/>
        </w:rPr>
        <w:t xml:space="preserve"> розничной торговле, общественном питании и бытовом обслуживании населения (табл. </w:t>
      </w:r>
      <w:r w:rsidR="00255C14" w:rsidRPr="00297BC4">
        <w:rPr>
          <w:rFonts w:ascii="Times New Roman" w:hAnsi="Times New Roman" w:cs="Times New Roman"/>
          <w:spacing w:val="-4"/>
          <w:sz w:val="28"/>
          <w:szCs w:val="28"/>
        </w:rPr>
        <w:t>10</w:t>
      </w:r>
      <w:r w:rsidRPr="00297BC4">
        <w:rPr>
          <w:rFonts w:ascii="Times New Roman" w:hAnsi="Times New Roman" w:cs="Times New Roman"/>
          <w:spacing w:val="-4"/>
          <w:sz w:val="28"/>
          <w:szCs w:val="28"/>
        </w:rPr>
        <w:t>).</w:t>
      </w:r>
    </w:p>
    <w:p w:rsidR="00B03E53" w:rsidRPr="00297BC4" w:rsidRDefault="00B03E53" w:rsidP="005E12F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095C87" w:rsidRPr="00297BC4" w:rsidRDefault="004C436B" w:rsidP="00CD5025">
      <w:pPr>
        <w:snapToGri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55C14" w:rsidRPr="00297BC4">
        <w:rPr>
          <w:rFonts w:ascii="Times New Roman" w:hAnsi="Times New Roman" w:cs="Times New Roman"/>
          <w:sz w:val="28"/>
          <w:szCs w:val="28"/>
        </w:rPr>
        <w:t>10</w:t>
      </w:r>
    </w:p>
    <w:p w:rsidR="004C436B" w:rsidRPr="00297BC4" w:rsidRDefault="004C436B" w:rsidP="00095C87">
      <w:pPr>
        <w:pStyle w:val="ac"/>
        <w:widowControl/>
        <w:suppressAutoHyphens w:val="0"/>
        <w:jc w:val="center"/>
        <w:rPr>
          <w:bCs/>
          <w:u w:val="single"/>
        </w:rPr>
      </w:pPr>
      <w:r w:rsidRPr="00297BC4">
        <w:rPr>
          <w:bCs/>
          <w:u w:val="single"/>
        </w:rPr>
        <w:t>Показатели розничного товарооборота Зубово-Полянского муниципального района</w:t>
      </w:r>
    </w:p>
    <w:tbl>
      <w:tblPr>
        <w:tblpPr w:leftFromText="180" w:rightFromText="180" w:vertAnchor="text" w:horzAnchor="margin" w:tblpY="167"/>
        <w:tblW w:w="983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17"/>
        <w:gridCol w:w="739"/>
        <w:gridCol w:w="709"/>
        <w:gridCol w:w="709"/>
        <w:gridCol w:w="709"/>
        <w:gridCol w:w="708"/>
        <w:gridCol w:w="709"/>
        <w:gridCol w:w="709"/>
        <w:gridCol w:w="709"/>
        <w:gridCol w:w="992"/>
        <w:gridCol w:w="850"/>
        <w:gridCol w:w="1276"/>
      </w:tblGrid>
      <w:tr w:rsidR="00EC625B" w:rsidRPr="00297BC4" w:rsidTr="00892563">
        <w:trPr>
          <w:trHeight w:val="293"/>
        </w:trPr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625B" w:rsidRPr="00297BC4" w:rsidRDefault="00EC625B" w:rsidP="00EC625B">
            <w:pPr>
              <w:pStyle w:val="ac"/>
              <w:widowControl/>
              <w:suppressAutoHyphens w:val="0"/>
              <w:snapToGrid w:val="0"/>
              <w:jc w:val="center"/>
              <w:rPr>
                <w:sz w:val="20"/>
                <w:szCs w:val="28"/>
              </w:rPr>
            </w:pPr>
            <w:r w:rsidRPr="00297BC4">
              <w:rPr>
                <w:sz w:val="20"/>
                <w:szCs w:val="28"/>
              </w:rPr>
              <w:t>Показатель</w:t>
            </w:r>
          </w:p>
        </w:tc>
        <w:tc>
          <w:tcPr>
            <w:tcW w:w="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625B" w:rsidRPr="00297BC4" w:rsidRDefault="00EC625B" w:rsidP="00EC625B">
            <w:pPr>
              <w:pStyle w:val="ac"/>
              <w:widowControl/>
              <w:suppressAutoHyphens w:val="0"/>
              <w:snapToGrid w:val="0"/>
              <w:jc w:val="center"/>
              <w:rPr>
                <w:sz w:val="20"/>
                <w:szCs w:val="28"/>
              </w:rPr>
            </w:pPr>
            <w:r w:rsidRPr="00297BC4">
              <w:rPr>
                <w:sz w:val="20"/>
                <w:szCs w:val="28"/>
              </w:rPr>
              <w:t>2018г.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625B" w:rsidRPr="00297BC4" w:rsidRDefault="00EC625B" w:rsidP="00EC625B">
            <w:pPr>
              <w:pStyle w:val="ac"/>
              <w:widowControl/>
              <w:suppressAutoHyphens w:val="0"/>
              <w:snapToGrid w:val="0"/>
              <w:jc w:val="center"/>
              <w:rPr>
                <w:sz w:val="20"/>
                <w:szCs w:val="28"/>
              </w:rPr>
            </w:pPr>
            <w:r w:rsidRPr="00297BC4">
              <w:rPr>
                <w:sz w:val="20"/>
                <w:szCs w:val="28"/>
              </w:rPr>
              <w:t>2019г.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EC625B" w:rsidRPr="00297BC4" w:rsidRDefault="00EC625B" w:rsidP="00EC625B">
            <w:pPr>
              <w:pStyle w:val="ac"/>
              <w:widowControl/>
              <w:suppressAutoHyphens w:val="0"/>
              <w:snapToGrid w:val="0"/>
              <w:jc w:val="center"/>
              <w:rPr>
                <w:sz w:val="20"/>
                <w:szCs w:val="28"/>
              </w:rPr>
            </w:pPr>
            <w:r w:rsidRPr="00297BC4">
              <w:rPr>
                <w:sz w:val="20"/>
                <w:szCs w:val="28"/>
              </w:rPr>
              <w:t>2020 г.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625B" w:rsidRPr="00297BC4" w:rsidRDefault="00EC625B" w:rsidP="00EC625B">
            <w:pPr>
              <w:pStyle w:val="ac"/>
              <w:snapToGrid w:val="0"/>
              <w:jc w:val="center"/>
              <w:rPr>
                <w:sz w:val="20"/>
                <w:szCs w:val="28"/>
              </w:rPr>
            </w:pPr>
            <w:r w:rsidRPr="00297BC4">
              <w:rPr>
                <w:spacing w:val="-4"/>
                <w:sz w:val="20"/>
                <w:szCs w:val="28"/>
              </w:rPr>
              <w:t>2021г.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625B" w:rsidRPr="00297BC4" w:rsidRDefault="00EC625B" w:rsidP="00EC625B">
            <w:pPr>
              <w:pStyle w:val="ac"/>
              <w:snapToGrid w:val="0"/>
              <w:jc w:val="center"/>
              <w:rPr>
                <w:sz w:val="20"/>
                <w:szCs w:val="28"/>
              </w:rPr>
            </w:pPr>
            <w:r w:rsidRPr="00297BC4">
              <w:rPr>
                <w:spacing w:val="-4"/>
                <w:kern w:val="24"/>
                <w:sz w:val="20"/>
                <w:szCs w:val="28"/>
              </w:rPr>
              <w:t>2022г.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625B" w:rsidRPr="00297BC4" w:rsidRDefault="00EC625B" w:rsidP="00EC625B">
            <w:pPr>
              <w:pStyle w:val="ac"/>
              <w:snapToGrid w:val="0"/>
              <w:jc w:val="center"/>
              <w:rPr>
                <w:sz w:val="20"/>
                <w:szCs w:val="28"/>
              </w:rPr>
            </w:pPr>
            <w:r w:rsidRPr="00297BC4">
              <w:rPr>
                <w:spacing w:val="-4"/>
                <w:kern w:val="24"/>
                <w:sz w:val="20"/>
                <w:szCs w:val="28"/>
              </w:rPr>
              <w:t>2023г.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625B" w:rsidRPr="00297BC4" w:rsidRDefault="00EC625B" w:rsidP="00EC625B">
            <w:pPr>
              <w:pStyle w:val="ac"/>
              <w:snapToGrid w:val="0"/>
              <w:jc w:val="center"/>
              <w:rPr>
                <w:sz w:val="20"/>
                <w:szCs w:val="28"/>
              </w:rPr>
            </w:pPr>
            <w:r w:rsidRPr="00297BC4">
              <w:rPr>
                <w:spacing w:val="-4"/>
                <w:kern w:val="24"/>
                <w:sz w:val="20"/>
                <w:szCs w:val="28"/>
              </w:rPr>
              <w:t>2024г.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25B" w:rsidRPr="00297BC4" w:rsidRDefault="00EC625B" w:rsidP="00EC625B">
            <w:pPr>
              <w:pStyle w:val="ac"/>
              <w:widowControl/>
              <w:suppressAutoHyphens w:val="0"/>
              <w:snapToGrid w:val="0"/>
              <w:rPr>
                <w:sz w:val="20"/>
                <w:szCs w:val="28"/>
              </w:rPr>
            </w:pPr>
            <w:r w:rsidRPr="00297BC4">
              <w:rPr>
                <w:sz w:val="20"/>
                <w:szCs w:val="28"/>
              </w:rPr>
              <w:t>Прогноз</w:t>
            </w:r>
          </w:p>
        </w:tc>
      </w:tr>
      <w:tr w:rsidR="00EC625B" w:rsidRPr="00297BC4" w:rsidTr="00892563">
        <w:trPr>
          <w:trHeight w:val="147"/>
        </w:trPr>
        <w:tc>
          <w:tcPr>
            <w:tcW w:w="101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625B" w:rsidRPr="00297BC4" w:rsidRDefault="00EC625B" w:rsidP="00EC625B">
            <w:pPr>
              <w:pStyle w:val="ac"/>
              <w:widowControl/>
              <w:suppressAutoHyphens w:val="0"/>
              <w:snapToGrid w:val="0"/>
              <w:jc w:val="center"/>
              <w:rPr>
                <w:sz w:val="20"/>
                <w:szCs w:val="28"/>
              </w:rPr>
            </w:pPr>
          </w:p>
        </w:tc>
        <w:tc>
          <w:tcPr>
            <w:tcW w:w="73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625B" w:rsidRPr="00297BC4" w:rsidRDefault="00EC625B" w:rsidP="00EC625B">
            <w:pPr>
              <w:pStyle w:val="ac"/>
              <w:widowControl/>
              <w:suppressAutoHyphens w:val="0"/>
              <w:snapToGrid w:val="0"/>
              <w:jc w:val="center"/>
              <w:rPr>
                <w:sz w:val="20"/>
                <w:szCs w:val="2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625B" w:rsidRPr="00297BC4" w:rsidRDefault="00EC625B" w:rsidP="00EC625B">
            <w:pPr>
              <w:pStyle w:val="ac"/>
              <w:widowControl/>
              <w:suppressAutoHyphens w:val="0"/>
              <w:snapToGrid w:val="0"/>
              <w:jc w:val="center"/>
              <w:rPr>
                <w:sz w:val="20"/>
                <w:szCs w:val="2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625B" w:rsidRPr="00297BC4" w:rsidRDefault="00EC625B" w:rsidP="00EC625B">
            <w:pPr>
              <w:pStyle w:val="ac"/>
              <w:widowControl/>
              <w:suppressAutoHyphens w:val="0"/>
              <w:snapToGrid w:val="0"/>
              <w:jc w:val="center"/>
              <w:rPr>
                <w:sz w:val="20"/>
                <w:szCs w:val="2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C625B" w:rsidRPr="00297BC4" w:rsidRDefault="00EC625B" w:rsidP="00EC625B">
            <w:pPr>
              <w:pStyle w:val="ac"/>
              <w:widowControl/>
              <w:suppressAutoHyphens w:val="0"/>
              <w:snapToGrid w:val="0"/>
              <w:jc w:val="center"/>
              <w:rPr>
                <w:spacing w:val="-4"/>
                <w:sz w:val="20"/>
                <w:szCs w:val="2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C625B" w:rsidRPr="00297BC4" w:rsidRDefault="00EC625B" w:rsidP="00EC625B">
            <w:pPr>
              <w:pStyle w:val="ac"/>
              <w:widowControl/>
              <w:suppressAutoHyphens w:val="0"/>
              <w:snapToGrid w:val="0"/>
              <w:jc w:val="center"/>
              <w:rPr>
                <w:spacing w:val="-4"/>
                <w:kern w:val="24"/>
                <w:sz w:val="20"/>
                <w:szCs w:val="2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C625B" w:rsidRPr="00297BC4" w:rsidRDefault="00EC625B" w:rsidP="00EC625B">
            <w:pPr>
              <w:pStyle w:val="ac"/>
              <w:widowControl/>
              <w:suppressAutoHyphens w:val="0"/>
              <w:snapToGrid w:val="0"/>
              <w:jc w:val="center"/>
              <w:rPr>
                <w:spacing w:val="-4"/>
                <w:kern w:val="24"/>
                <w:sz w:val="20"/>
                <w:szCs w:val="2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C625B" w:rsidRPr="00297BC4" w:rsidRDefault="00EC625B" w:rsidP="00EC625B">
            <w:pPr>
              <w:pStyle w:val="ac"/>
              <w:widowControl/>
              <w:suppressAutoHyphens w:val="0"/>
              <w:snapToGrid w:val="0"/>
              <w:jc w:val="center"/>
              <w:rPr>
                <w:spacing w:val="-4"/>
                <w:kern w:val="24"/>
                <w:sz w:val="20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C625B" w:rsidRPr="00297BC4" w:rsidRDefault="00EC625B" w:rsidP="00EC625B">
            <w:pPr>
              <w:pStyle w:val="ac"/>
              <w:widowControl/>
              <w:suppressAutoHyphens w:val="0"/>
              <w:snapToGrid w:val="0"/>
              <w:jc w:val="center"/>
              <w:rPr>
                <w:spacing w:val="-4"/>
                <w:kern w:val="24"/>
                <w:sz w:val="20"/>
                <w:szCs w:val="28"/>
              </w:rPr>
            </w:pPr>
            <w:r w:rsidRPr="00297BC4">
              <w:rPr>
                <w:spacing w:val="-4"/>
                <w:kern w:val="24"/>
                <w:sz w:val="20"/>
                <w:szCs w:val="28"/>
              </w:rPr>
              <w:t>2025г.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C625B" w:rsidRPr="00297BC4" w:rsidRDefault="00EC625B" w:rsidP="00EC625B">
            <w:pPr>
              <w:pStyle w:val="ac"/>
              <w:widowControl/>
              <w:suppressAutoHyphens w:val="0"/>
              <w:snapToGrid w:val="0"/>
              <w:jc w:val="center"/>
              <w:rPr>
                <w:spacing w:val="-4"/>
                <w:kern w:val="24"/>
                <w:sz w:val="20"/>
                <w:szCs w:val="28"/>
              </w:rPr>
            </w:pPr>
            <w:r w:rsidRPr="00297BC4">
              <w:rPr>
                <w:spacing w:val="-4"/>
                <w:kern w:val="24"/>
                <w:sz w:val="20"/>
                <w:szCs w:val="28"/>
              </w:rPr>
              <w:t>2026г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C625B" w:rsidRPr="00297BC4" w:rsidRDefault="00EC625B" w:rsidP="00EC625B">
            <w:pPr>
              <w:pStyle w:val="ac"/>
              <w:widowControl/>
              <w:suppressAutoHyphens w:val="0"/>
              <w:snapToGrid w:val="0"/>
              <w:jc w:val="center"/>
              <w:rPr>
                <w:spacing w:val="-4"/>
                <w:kern w:val="24"/>
                <w:sz w:val="20"/>
                <w:szCs w:val="28"/>
              </w:rPr>
            </w:pPr>
            <w:r w:rsidRPr="00297BC4">
              <w:rPr>
                <w:spacing w:val="-4"/>
                <w:kern w:val="24"/>
                <w:sz w:val="20"/>
                <w:szCs w:val="28"/>
              </w:rPr>
              <w:t>2027г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C625B" w:rsidRPr="00297BC4" w:rsidRDefault="00892563" w:rsidP="00EC625B">
            <w:pPr>
              <w:pStyle w:val="ac"/>
              <w:widowControl/>
              <w:suppressAutoHyphens w:val="0"/>
              <w:snapToGrid w:val="0"/>
              <w:jc w:val="center"/>
              <w:rPr>
                <w:spacing w:val="-4"/>
                <w:kern w:val="24"/>
                <w:sz w:val="20"/>
                <w:szCs w:val="28"/>
              </w:rPr>
            </w:pPr>
            <w:r w:rsidRPr="00297BC4">
              <w:rPr>
                <w:spacing w:val="-4"/>
                <w:kern w:val="24"/>
                <w:sz w:val="20"/>
                <w:szCs w:val="28"/>
              </w:rPr>
              <w:t>2028г</w:t>
            </w:r>
          </w:p>
        </w:tc>
      </w:tr>
      <w:tr w:rsidR="00EC625B" w:rsidRPr="00297BC4" w:rsidTr="00892563">
        <w:trPr>
          <w:trHeight w:val="1173"/>
        </w:trPr>
        <w:tc>
          <w:tcPr>
            <w:tcW w:w="10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25B" w:rsidRPr="00297BC4" w:rsidRDefault="00EC625B" w:rsidP="00EC625B">
            <w:pPr>
              <w:pStyle w:val="ac"/>
              <w:widowControl/>
              <w:suppressAutoHyphens w:val="0"/>
              <w:snapToGrid w:val="0"/>
              <w:ind w:firstLine="1"/>
              <w:rPr>
                <w:sz w:val="20"/>
                <w:szCs w:val="28"/>
              </w:rPr>
            </w:pPr>
            <w:r w:rsidRPr="00297BC4">
              <w:rPr>
                <w:sz w:val="20"/>
                <w:szCs w:val="28"/>
              </w:rPr>
              <w:t>Общий объем оборота розничной торговли, млн. руб.</w:t>
            </w: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25B" w:rsidRPr="00297BC4" w:rsidRDefault="00EC625B" w:rsidP="00EC625B">
            <w:pPr>
              <w:pStyle w:val="ac"/>
              <w:widowControl/>
              <w:suppressAutoHyphens w:val="0"/>
              <w:snapToGrid w:val="0"/>
              <w:ind w:right="-55"/>
              <w:jc w:val="center"/>
              <w:rPr>
                <w:sz w:val="20"/>
                <w:szCs w:val="28"/>
              </w:rPr>
            </w:pPr>
            <w:r w:rsidRPr="00297BC4">
              <w:rPr>
                <w:sz w:val="20"/>
                <w:szCs w:val="28"/>
              </w:rPr>
              <w:t>3671,6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625B" w:rsidRPr="00297BC4" w:rsidRDefault="00EC625B" w:rsidP="00EC625B">
            <w:pPr>
              <w:pStyle w:val="ac"/>
              <w:widowControl/>
              <w:suppressAutoHyphens w:val="0"/>
              <w:snapToGrid w:val="0"/>
              <w:ind w:right="-55"/>
              <w:jc w:val="center"/>
              <w:rPr>
                <w:sz w:val="20"/>
                <w:szCs w:val="28"/>
              </w:rPr>
            </w:pPr>
            <w:r w:rsidRPr="00297BC4">
              <w:rPr>
                <w:sz w:val="20"/>
                <w:szCs w:val="28"/>
              </w:rPr>
              <w:t>3666,4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625B" w:rsidRPr="00297BC4" w:rsidRDefault="00EC625B" w:rsidP="00EC625B">
            <w:pPr>
              <w:pStyle w:val="ac"/>
              <w:widowControl/>
              <w:suppressAutoHyphens w:val="0"/>
              <w:snapToGrid w:val="0"/>
              <w:ind w:right="-55"/>
              <w:jc w:val="center"/>
              <w:rPr>
                <w:sz w:val="20"/>
                <w:szCs w:val="28"/>
              </w:rPr>
            </w:pPr>
            <w:r w:rsidRPr="00297BC4">
              <w:rPr>
                <w:sz w:val="20"/>
                <w:szCs w:val="28"/>
              </w:rPr>
              <w:t>3915,1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625B" w:rsidRPr="00297BC4" w:rsidRDefault="00EC625B" w:rsidP="00EC625B">
            <w:pPr>
              <w:pStyle w:val="ac"/>
              <w:widowControl/>
              <w:suppressAutoHyphens w:val="0"/>
              <w:snapToGrid w:val="0"/>
              <w:ind w:right="-55"/>
              <w:jc w:val="center"/>
              <w:rPr>
                <w:spacing w:val="-4"/>
                <w:sz w:val="20"/>
                <w:szCs w:val="28"/>
              </w:rPr>
            </w:pPr>
            <w:r w:rsidRPr="00297BC4">
              <w:rPr>
                <w:spacing w:val="-4"/>
                <w:sz w:val="20"/>
                <w:szCs w:val="28"/>
              </w:rPr>
              <w:t>4145,1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625B" w:rsidRPr="00297BC4" w:rsidRDefault="00EC625B" w:rsidP="00EC625B">
            <w:pPr>
              <w:pStyle w:val="ac"/>
              <w:widowControl/>
              <w:suppressAutoHyphens w:val="0"/>
              <w:snapToGrid w:val="0"/>
              <w:ind w:right="-55"/>
              <w:jc w:val="center"/>
              <w:rPr>
                <w:spacing w:val="-4"/>
                <w:kern w:val="24"/>
                <w:sz w:val="20"/>
                <w:szCs w:val="28"/>
              </w:rPr>
            </w:pPr>
            <w:r w:rsidRPr="00297BC4">
              <w:rPr>
                <w:spacing w:val="-4"/>
                <w:kern w:val="24"/>
                <w:sz w:val="20"/>
                <w:szCs w:val="28"/>
              </w:rPr>
              <w:t>4440,3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625B" w:rsidRPr="00297BC4" w:rsidRDefault="00EC625B" w:rsidP="00EC625B">
            <w:pPr>
              <w:pStyle w:val="ac"/>
              <w:widowControl/>
              <w:suppressAutoHyphens w:val="0"/>
              <w:snapToGrid w:val="0"/>
              <w:ind w:right="-55"/>
              <w:jc w:val="center"/>
              <w:rPr>
                <w:spacing w:val="-4"/>
                <w:kern w:val="24"/>
                <w:sz w:val="20"/>
                <w:szCs w:val="28"/>
              </w:rPr>
            </w:pPr>
            <w:r w:rsidRPr="00297BC4">
              <w:rPr>
                <w:spacing w:val="-4"/>
                <w:kern w:val="24"/>
                <w:sz w:val="20"/>
                <w:szCs w:val="28"/>
              </w:rPr>
              <w:t>4756,4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625B" w:rsidRPr="00297BC4" w:rsidRDefault="00EC625B" w:rsidP="00EC625B">
            <w:pPr>
              <w:pStyle w:val="ac"/>
              <w:widowControl/>
              <w:suppressAutoHyphens w:val="0"/>
              <w:snapToGrid w:val="0"/>
              <w:ind w:right="-55"/>
              <w:jc w:val="center"/>
              <w:rPr>
                <w:spacing w:val="-4"/>
                <w:kern w:val="24"/>
                <w:sz w:val="20"/>
                <w:szCs w:val="28"/>
              </w:rPr>
            </w:pPr>
            <w:r w:rsidRPr="00297BC4">
              <w:rPr>
                <w:spacing w:val="-4"/>
                <w:kern w:val="24"/>
                <w:sz w:val="20"/>
                <w:szCs w:val="28"/>
              </w:rPr>
              <w:t>59497,5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625B" w:rsidRPr="00297BC4" w:rsidRDefault="00EC625B" w:rsidP="00EC625B">
            <w:pPr>
              <w:pStyle w:val="ac"/>
              <w:widowControl/>
              <w:suppressAutoHyphens w:val="0"/>
              <w:snapToGrid w:val="0"/>
              <w:ind w:right="-55"/>
              <w:jc w:val="center"/>
              <w:rPr>
                <w:spacing w:val="-4"/>
                <w:kern w:val="24"/>
                <w:sz w:val="20"/>
                <w:szCs w:val="28"/>
              </w:rPr>
            </w:pPr>
            <w:r w:rsidRPr="00297BC4">
              <w:rPr>
                <w:spacing w:val="-4"/>
                <w:kern w:val="24"/>
                <w:sz w:val="20"/>
                <w:szCs w:val="28"/>
              </w:rPr>
              <w:t>6908,7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25B" w:rsidRPr="00297BC4" w:rsidRDefault="00EC625B" w:rsidP="00EC625B">
            <w:pPr>
              <w:pStyle w:val="ac"/>
              <w:widowControl/>
              <w:suppressAutoHyphens w:val="0"/>
              <w:snapToGrid w:val="0"/>
              <w:ind w:right="-55"/>
              <w:jc w:val="center"/>
              <w:rPr>
                <w:spacing w:val="-4"/>
                <w:kern w:val="24"/>
                <w:sz w:val="20"/>
                <w:szCs w:val="28"/>
              </w:rPr>
            </w:pPr>
            <w:r w:rsidRPr="00297BC4">
              <w:rPr>
                <w:spacing w:val="-4"/>
                <w:kern w:val="24"/>
                <w:sz w:val="20"/>
                <w:szCs w:val="28"/>
              </w:rPr>
              <w:t>7486,8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25B" w:rsidRPr="00297BC4" w:rsidRDefault="00E36E69" w:rsidP="00EC625B">
            <w:pPr>
              <w:pStyle w:val="ac"/>
              <w:widowControl/>
              <w:suppressAutoHyphens w:val="0"/>
              <w:snapToGrid w:val="0"/>
              <w:ind w:right="-55"/>
              <w:jc w:val="center"/>
              <w:rPr>
                <w:spacing w:val="-4"/>
                <w:kern w:val="24"/>
                <w:sz w:val="20"/>
                <w:szCs w:val="28"/>
              </w:rPr>
            </w:pPr>
            <w:r w:rsidRPr="00297BC4">
              <w:rPr>
                <w:spacing w:val="-4"/>
                <w:kern w:val="24"/>
                <w:sz w:val="20"/>
                <w:szCs w:val="28"/>
              </w:rPr>
              <w:t>7364,9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25B" w:rsidRPr="00297BC4" w:rsidRDefault="00E36E69" w:rsidP="00EC625B">
            <w:pPr>
              <w:pStyle w:val="ac"/>
              <w:widowControl/>
              <w:suppressAutoHyphens w:val="0"/>
              <w:snapToGrid w:val="0"/>
              <w:ind w:right="-55"/>
              <w:jc w:val="center"/>
              <w:rPr>
                <w:spacing w:val="-4"/>
                <w:kern w:val="24"/>
                <w:sz w:val="20"/>
                <w:szCs w:val="28"/>
              </w:rPr>
            </w:pPr>
            <w:r w:rsidRPr="00297BC4">
              <w:rPr>
                <w:spacing w:val="-4"/>
                <w:kern w:val="24"/>
                <w:sz w:val="20"/>
                <w:szCs w:val="28"/>
              </w:rPr>
              <w:t>7958,1</w:t>
            </w:r>
          </w:p>
        </w:tc>
      </w:tr>
    </w:tbl>
    <w:p w:rsidR="00095C87" w:rsidRPr="00297BC4" w:rsidRDefault="00095C87" w:rsidP="005E12F8">
      <w:pPr>
        <w:pStyle w:val="ac"/>
        <w:widowControl/>
        <w:suppressAutoHyphens w:val="0"/>
        <w:jc w:val="center"/>
        <w:rPr>
          <w:bCs/>
          <w:u w:val="single"/>
        </w:rPr>
      </w:pPr>
    </w:p>
    <w:p w:rsidR="00095C87" w:rsidRPr="00297BC4" w:rsidRDefault="00095C87" w:rsidP="004E28D0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28D0" w:rsidRPr="00297BC4" w:rsidRDefault="004E28D0" w:rsidP="004E28D0">
      <w:pPr>
        <w:tabs>
          <w:tab w:val="left" w:pos="3420"/>
        </w:tabs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>Общий объем оборота розничной торговли в 2020</w:t>
      </w:r>
      <w:r w:rsidR="00B03E53" w:rsidRPr="00297BC4">
        <w:rPr>
          <w:rFonts w:ascii="Times New Roman" w:hAnsi="Times New Roman" w:cs="Times New Roman"/>
          <w:sz w:val="28"/>
          <w:szCs w:val="28"/>
        </w:rPr>
        <w:t xml:space="preserve"> </w:t>
      </w:r>
      <w:r w:rsidRPr="00297BC4">
        <w:rPr>
          <w:rFonts w:ascii="Times New Roman" w:hAnsi="Times New Roman" w:cs="Times New Roman"/>
          <w:sz w:val="28"/>
          <w:szCs w:val="28"/>
        </w:rPr>
        <w:t xml:space="preserve">г. составил 3915,1 млн. руб., что выше объема </w:t>
      </w:r>
      <w:r w:rsidR="00B03E53" w:rsidRPr="00297BC4">
        <w:rPr>
          <w:rFonts w:ascii="Times New Roman" w:hAnsi="Times New Roman" w:cs="Times New Roman"/>
          <w:sz w:val="28"/>
          <w:szCs w:val="28"/>
        </w:rPr>
        <w:t>товаро</w:t>
      </w:r>
      <w:r w:rsidRPr="00297BC4">
        <w:rPr>
          <w:rFonts w:ascii="Times New Roman" w:hAnsi="Times New Roman" w:cs="Times New Roman"/>
          <w:sz w:val="28"/>
          <w:szCs w:val="28"/>
        </w:rPr>
        <w:t xml:space="preserve">оборота в 2019 г. Рост товарооборота обусловлен увеличением торговых площадей, расширением ассортимента товаров и другими факторами. </w:t>
      </w:r>
    </w:p>
    <w:p w:rsidR="004E28D0" w:rsidRPr="00297BC4" w:rsidRDefault="004E28D0" w:rsidP="004E28D0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>На территории Зубово-Полянского муниципального района осуществляют торговую деятельность и оказывают услуги населению предприятия различных организационно-правовых форм собственности. На потребительском рынке района по состоянию на 1 января 2021 г. устойчивую работу обеспечивают 290 магазин</w:t>
      </w:r>
      <w:r w:rsidR="00B03E53" w:rsidRPr="00297BC4">
        <w:rPr>
          <w:rFonts w:ascii="Times New Roman" w:hAnsi="Times New Roman" w:cs="Times New Roman"/>
          <w:sz w:val="28"/>
          <w:szCs w:val="28"/>
        </w:rPr>
        <w:t>ов</w:t>
      </w:r>
      <w:r w:rsidRPr="00297BC4">
        <w:rPr>
          <w:rFonts w:ascii="Times New Roman" w:hAnsi="Times New Roman" w:cs="Times New Roman"/>
          <w:sz w:val="28"/>
          <w:szCs w:val="28"/>
        </w:rPr>
        <w:t xml:space="preserve"> различной формы собственности, из них продовольственных </w:t>
      </w:r>
      <w:r w:rsidRPr="00297BC4">
        <w:rPr>
          <w:rStyle w:val="FontStyle168"/>
          <w:sz w:val="28"/>
          <w:szCs w:val="28"/>
        </w:rPr>
        <w:t>−</w:t>
      </w:r>
      <w:r w:rsidRPr="00297BC4">
        <w:rPr>
          <w:rFonts w:ascii="Times New Roman" w:hAnsi="Times New Roman" w:cs="Times New Roman"/>
          <w:sz w:val="28"/>
          <w:szCs w:val="28"/>
        </w:rPr>
        <w:t xml:space="preserve"> 89 (30,7 %), непродовольственных магазинов </w:t>
      </w:r>
      <w:r w:rsidRPr="00297BC4">
        <w:rPr>
          <w:rStyle w:val="FontStyle168"/>
          <w:sz w:val="28"/>
          <w:szCs w:val="28"/>
        </w:rPr>
        <w:t xml:space="preserve">− </w:t>
      </w:r>
      <w:r w:rsidRPr="00297BC4">
        <w:rPr>
          <w:rFonts w:ascii="Times New Roman" w:hAnsi="Times New Roman" w:cs="Times New Roman"/>
          <w:sz w:val="28"/>
          <w:szCs w:val="28"/>
        </w:rPr>
        <w:t xml:space="preserve">95 (32,8 %), смешанных </w:t>
      </w:r>
      <w:r w:rsidRPr="00297BC4">
        <w:rPr>
          <w:rStyle w:val="FontStyle168"/>
          <w:sz w:val="28"/>
          <w:szCs w:val="28"/>
        </w:rPr>
        <w:t>−</w:t>
      </w:r>
      <w:r w:rsidRPr="00297BC4">
        <w:rPr>
          <w:rFonts w:ascii="Times New Roman" w:hAnsi="Times New Roman" w:cs="Times New Roman"/>
          <w:sz w:val="28"/>
          <w:szCs w:val="28"/>
        </w:rPr>
        <w:t xml:space="preserve">106 (36,6 %); </w:t>
      </w:r>
      <w:r w:rsidRPr="00297BC4">
        <w:rPr>
          <w:rFonts w:ascii="Times New Roman" w:hAnsi="Times New Roman" w:cs="Times New Roman"/>
          <w:spacing w:val="-4"/>
          <w:sz w:val="28"/>
          <w:szCs w:val="28"/>
        </w:rPr>
        <w:t xml:space="preserve">80 </w:t>
      </w:r>
      <w:r w:rsidR="00B03E53" w:rsidRPr="00297BC4">
        <w:rPr>
          <w:rFonts w:ascii="Times New Roman" w:hAnsi="Times New Roman" w:cs="Times New Roman"/>
          <w:sz w:val="28"/>
          <w:szCs w:val="28"/>
        </w:rPr>
        <w:t>предприятий</w:t>
      </w:r>
      <w:r w:rsidRPr="00297BC4">
        <w:rPr>
          <w:rFonts w:ascii="Times New Roman" w:hAnsi="Times New Roman" w:cs="Times New Roman"/>
          <w:sz w:val="28"/>
          <w:szCs w:val="28"/>
        </w:rPr>
        <w:t xml:space="preserve"> общественного питания. </w:t>
      </w:r>
    </w:p>
    <w:p w:rsidR="004E28D0" w:rsidRPr="00297BC4" w:rsidRDefault="004E28D0" w:rsidP="004E28D0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>Обеспеченность населения района площадью торговых объектов на 1 января 2021 г. составила 430,6 м</w:t>
      </w:r>
      <w:r w:rsidRPr="00297BC4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297BC4">
        <w:rPr>
          <w:rFonts w:ascii="Times New Roman" w:hAnsi="Times New Roman" w:cs="Times New Roman"/>
          <w:sz w:val="28"/>
          <w:szCs w:val="28"/>
        </w:rPr>
        <w:t xml:space="preserve"> на 1 тыс. чел. (при нормативе 376,45 м</w:t>
      </w:r>
      <w:r w:rsidRPr="00297BC4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297BC4">
        <w:rPr>
          <w:rFonts w:ascii="Times New Roman" w:hAnsi="Times New Roman" w:cs="Times New Roman"/>
          <w:sz w:val="28"/>
          <w:szCs w:val="28"/>
        </w:rPr>
        <w:t xml:space="preserve"> на 1 тыс. чел.). За 2020 г. торговая площадь уменьшилась на 307,84 м</w:t>
      </w:r>
      <w:r w:rsidRPr="00297BC4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297BC4">
        <w:rPr>
          <w:rFonts w:ascii="Times New Roman" w:hAnsi="Times New Roman" w:cs="Times New Roman"/>
          <w:sz w:val="28"/>
          <w:szCs w:val="28"/>
        </w:rPr>
        <w:t xml:space="preserve">  (табл.11).</w:t>
      </w:r>
    </w:p>
    <w:p w:rsidR="00CD5025" w:rsidRPr="00297BC4" w:rsidRDefault="00CD5025" w:rsidP="004E28D0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:rsidR="004C436B" w:rsidRPr="00297BC4" w:rsidRDefault="004C436B" w:rsidP="005E12F8">
      <w:pPr>
        <w:tabs>
          <w:tab w:val="left" w:pos="342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>Таблица </w:t>
      </w:r>
      <w:r w:rsidR="00255C14" w:rsidRPr="00297BC4">
        <w:rPr>
          <w:rFonts w:ascii="Times New Roman" w:hAnsi="Times New Roman" w:cs="Times New Roman"/>
          <w:sz w:val="28"/>
          <w:szCs w:val="28"/>
        </w:rPr>
        <w:t>11</w:t>
      </w:r>
    </w:p>
    <w:p w:rsidR="004C436B" w:rsidRPr="00297BC4" w:rsidRDefault="004C436B" w:rsidP="005E12F8">
      <w:pPr>
        <w:tabs>
          <w:tab w:val="left" w:pos="3420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8"/>
          <w:u w:val="single"/>
        </w:rPr>
      </w:pPr>
      <w:r w:rsidRPr="00297BC4">
        <w:rPr>
          <w:rFonts w:ascii="Times New Roman" w:hAnsi="Times New Roman" w:cs="Times New Roman"/>
          <w:bCs/>
          <w:sz w:val="24"/>
          <w:szCs w:val="28"/>
          <w:u w:val="single"/>
        </w:rPr>
        <w:t xml:space="preserve">Динамика развития розничной торговой сети Зубово-Полянского муниципального района </w:t>
      </w:r>
    </w:p>
    <w:tbl>
      <w:tblPr>
        <w:tblW w:w="87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589"/>
        <w:gridCol w:w="900"/>
        <w:gridCol w:w="899"/>
        <w:gridCol w:w="900"/>
        <w:gridCol w:w="899"/>
        <w:gridCol w:w="900"/>
        <w:gridCol w:w="900"/>
        <w:gridCol w:w="899"/>
        <w:gridCol w:w="899"/>
      </w:tblGrid>
      <w:tr w:rsidR="001B0FF2" w:rsidRPr="00297BC4" w:rsidTr="001B0FF2">
        <w:trPr>
          <w:trHeight w:val="578"/>
        </w:trPr>
        <w:tc>
          <w:tcPr>
            <w:tcW w:w="1589" w:type="dxa"/>
            <w:vMerge w:val="restart"/>
            <w:shd w:val="clear" w:color="auto" w:fill="auto"/>
          </w:tcPr>
          <w:p w:rsidR="001B0FF2" w:rsidRPr="00297BC4" w:rsidRDefault="001B0FF2" w:rsidP="00B03E53">
            <w:pPr>
              <w:pStyle w:val="ac"/>
              <w:widowControl/>
              <w:suppressAutoHyphens w:val="0"/>
              <w:snapToGrid w:val="0"/>
              <w:jc w:val="center"/>
              <w:rPr>
                <w:b/>
                <w:sz w:val="20"/>
                <w:szCs w:val="20"/>
              </w:rPr>
            </w:pPr>
            <w:bookmarkStart w:id="0" w:name="%252525252525252525252525252525252525252"/>
            <w:r w:rsidRPr="00297BC4">
              <w:rPr>
                <w:b/>
                <w:sz w:val="20"/>
                <w:szCs w:val="20"/>
              </w:rPr>
              <w:t xml:space="preserve">Показатель </w:t>
            </w:r>
          </w:p>
        </w:tc>
        <w:tc>
          <w:tcPr>
            <w:tcW w:w="900" w:type="dxa"/>
            <w:shd w:val="clear" w:color="auto" w:fill="auto"/>
          </w:tcPr>
          <w:p w:rsidR="001B0FF2" w:rsidRPr="00297BC4" w:rsidRDefault="001B0FF2" w:rsidP="00B03E53">
            <w:pPr>
              <w:pStyle w:val="ac"/>
              <w:widowControl/>
              <w:suppressAutoHyphens w:val="0"/>
              <w:snapToGrid w:val="0"/>
              <w:ind w:left="-55" w:right="-13"/>
              <w:jc w:val="center"/>
              <w:rPr>
                <w:b/>
                <w:sz w:val="20"/>
                <w:szCs w:val="20"/>
              </w:rPr>
            </w:pPr>
            <w:r w:rsidRPr="00297BC4">
              <w:rPr>
                <w:b/>
                <w:sz w:val="20"/>
                <w:szCs w:val="20"/>
              </w:rPr>
              <w:t>2018г.</w:t>
            </w:r>
          </w:p>
        </w:tc>
        <w:tc>
          <w:tcPr>
            <w:tcW w:w="899" w:type="dxa"/>
            <w:shd w:val="clear" w:color="auto" w:fill="auto"/>
          </w:tcPr>
          <w:p w:rsidR="001B0FF2" w:rsidRPr="00297BC4" w:rsidRDefault="001B0FF2" w:rsidP="00B03E53">
            <w:pPr>
              <w:pStyle w:val="ac"/>
              <w:widowControl/>
              <w:suppressAutoHyphens w:val="0"/>
              <w:snapToGrid w:val="0"/>
              <w:ind w:left="-55" w:right="-13"/>
              <w:jc w:val="center"/>
              <w:rPr>
                <w:b/>
                <w:sz w:val="20"/>
                <w:szCs w:val="20"/>
              </w:rPr>
            </w:pPr>
            <w:r w:rsidRPr="00297BC4">
              <w:rPr>
                <w:b/>
                <w:sz w:val="20"/>
                <w:szCs w:val="20"/>
              </w:rPr>
              <w:t>2019г.</w:t>
            </w:r>
          </w:p>
        </w:tc>
        <w:tc>
          <w:tcPr>
            <w:tcW w:w="900" w:type="dxa"/>
            <w:shd w:val="clear" w:color="auto" w:fill="auto"/>
          </w:tcPr>
          <w:p w:rsidR="001B0FF2" w:rsidRPr="00297BC4" w:rsidRDefault="001B0FF2" w:rsidP="00B03E53">
            <w:pPr>
              <w:pStyle w:val="ac"/>
              <w:widowControl/>
              <w:suppressAutoHyphens w:val="0"/>
              <w:snapToGrid w:val="0"/>
              <w:ind w:left="-55" w:right="-13"/>
              <w:jc w:val="center"/>
              <w:rPr>
                <w:b/>
                <w:sz w:val="20"/>
                <w:szCs w:val="20"/>
              </w:rPr>
            </w:pPr>
            <w:r w:rsidRPr="00297BC4">
              <w:rPr>
                <w:b/>
                <w:sz w:val="20"/>
                <w:szCs w:val="20"/>
              </w:rPr>
              <w:t>2020г.</w:t>
            </w:r>
          </w:p>
        </w:tc>
        <w:tc>
          <w:tcPr>
            <w:tcW w:w="899" w:type="dxa"/>
            <w:shd w:val="clear" w:color="auto" w:fill="auto"/>
          </w:tcPr>
          <w:p w:rsidR="001B0FF2" w:rsidRPr="00297BC4" w:rsidRDefault="001B0FF2" w:rsidP="00B03E53">
            <w:pPr>
              <w:pStyle w:val="ac"/>
              <w:widowControl/>
              <w:suppressAutoHyphens w:val="0"/>
              <w:snapToGrid w:val="0"/>
              <w:ind w:left="-55" w:right="-13"/>
              <w:jc w:val="center"/>
              <w:rPr>
                <w:b/>
                <w:sz w:val="20"/>
                <w:szCs w:val="20"/>
              </w:rPr>
            </w:pPr>
            <w:r w:rsidRPr="00297BC4">
              <w:rPr>
                <w:b/>
                <w:sz w:val="20"/>
                <w:szCs w:val="20"/>
              </w:rPr>
              <w:t>2021г.</w:t>
            </w:r>
          </w:p>
          <w:p w:rsidR="001B0FF2" w:rsidRPr="00297BC4" w:rsidRDefault="001B0FF2" w:rsidP="00B03E53">
            <w:pPr>
              <w:pStyle w:val="ac"/>
              <w:widowControl/>
              <w:suppressAutoHyphens w:val="0"/>
              <w:snapToGrid w:val="0"/>
              <w:ind w:left="-55" w:right="-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1B0FF2" w:rsidRPr="00297BC4" w:rsidRDefault="001B0FF2" w:rsidP="00B03E53">
            <w:pPr>
              <w:pStyle w:val="ac"/>
              <w:widowControl/>
              <w:suppressAutoHyphens w:val="0"/>
              <w:snapToGrid w:val="0"/>
              <w:ind w:left="-55" w:right="-13"/>
              <w:jc w:val="center"/>
              <w:rPr>
                <w:b/>
                <w:sz w:val="20"/>
                <w:szCs w:val="20"/>
              </w:rPr>
            </w:pPr>
            <w:r w:rsidRPr="00297BC4">
              <w:rPr>
                <w:b/>
                <w:sz w:val="20"/>
                <w:szCs w:val="20"/>
              </w:rPr>
              <w:t>2022г.</w:t>
            </w:r>
          </w:p>
        </w:tc>
        <w:tc>
          <w:tcPr>
            <w:tcW w:w="900" w:type="dxa"/>
          </w:tcPr>
          <w:p w:rsidR="001B0FF2" w:rsidRPr="00297BC4" w:rsidRDefault="001B0FF2" w:rsidP="00B03E53">
            <w:pPr>
              <w:pStyle w:val="ac"/>
              <w:widowControl/>
              <w:suppressAutoHyphens w:val="0"/>
              <w:snapToGrid w:val="0"/>
              <w:ind w:left="-55" w:right="-13"/>
              <w:jc w:val="center"/>
              <w:rPr>
                <w:b/>
                <w:sz w:val="20"/>
                <w:szCs w:val="20"/>
              </w:rPr>
            </w:pPr>
            <w:r w:rsidRPr="00297BC4">
              <w:rPr>
                <w:b/>
                <w:sz w:val="20"/>
                <w:szCs w:val="20"/>
              </w:rPr>
              <w:t>2023г.</w:t>
            </w:r>
          </w:p>
        </w:tc>
        <w:tc>
          <w:tcPr>
            <w:tcW w:w="899" w:type="dxa"/>
          </w:tcPr>
          <w:p w:rsidR="001B0FF2" w:rsidRPr="00297BC4" w:rsidRDefault="001B0FF2" w:rsidP="00B03E53">
            <w:pPr>
              <w:pStyle w:val="ac"/>
              <w:widowControl/>
              <w:suppressAutoHyphens w:val="0"/>
              <w:snapToGrid w:val="0"/>
              <w:ind w:left="-55" w:right="-13"/>
              <w:jc w:val="center"/>
              <w:rPr>
                <w:b/>
                <w:sz w:val="20"/>
                <w:szCs w:val="20"/>
              </w:rPr>
            </w:pPr>
            <w:r w:rsidRPr="00297BC4">
              <w:rPr>
                <w:b/>
                <w:sz w:val="20"/>
                <w:szCs w:val="20"/>
              </w:rPr>
              <w:t>2024г.</w:t>
            </w:r>
          </w:p>
        </w:tc>
        <w:tc>
          <w:tcPr>
            <w:tcW w:w="899" w:type="dxa"/>
          </w:tcPr>
          <w:p w:rsidR="001B0FF2" w:rsidRPr="00297BC4" w:rsidRDefault="001B0FF2" w:rsidP="00B03E53">
            <w:pPr>
              <w:pStyle w:val="ac"/>
              <w:widowControl/>
              <w:suppressAutoHyphens w:val="0"/>
              <w:snapToGrid w:val="0"/>
              <w:ind w:left="-55" w:right="-13"/>
              <w:jc w:val="center"/>
              <w:rPr>
                <w:b/>
                <w:sz w:val="20"/>
                <w:szCs w:val="20"/>
              </w:rPr>
            </w:pPr>
            <w:r w:rsidRPr="00297BC4">
              <w:rPr>
                <w:b/>
                <w:sz w:val="20"/>
                <w:szCs w:val="20"/>
              </w:rPr>
              <w:t>2025 г.</w:t>
            </w:r>
          </w:p>
        </w:tc>
      </w:tr>
      <w:tr w:rsidR="001B0FF2" w:rsidRPr="00297BC4" w:rsidTr="001B0FF2">
        <w:trPr>
          <w:gridAfter w:val="2"/>
          <w:wAfter w:w="1798" w:type="dxa"/>
          <w:trHeight w:val="158"/>
        </w:trPr>
        <w:tc>
          <w:tcPr>
            <w:tcW w:w="1589" w:type="dxa"/>
            <w:vMerge/>
            <w:shd w:val="clear" w:color="auto" w:fill="auto"/>
            <w:vAlign w:val="center"/>
          </w:tcPr>
          <w:p w:rsidR="001B0FF2" w:rsidRPr="00297BC4" w:rsidRDefault="001B0FF2" w:rsidP="00B03E53">
            <w:pPr>
              <w:pStyle w:val="ac"/>
              <w:widowControl/>
              <w:suppressAutoHyphens w:val="0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699" w:type="dxa"/>
            <w:gridSpan w:val="3"/>
            <w:shd w:val="clear" w:color="auto" w:fill="auto"/>
            <w:vAlign w:val="bottom"/>
          </w:tcPr>
          <w:p w:rsidR="001B0FF2" w:rsidRPr="00297BC4" w:rsidRDefault="001B0FF2" w:rsidP="00B03E53">
            <w:pPr>
              <w:pStyle w:val="ac"/>
              <w:widowControl/>
              <w:suppressAutoHyphens w:val="0"/>
              <w:snapToGrid w:val="0"/>
              <w:jc w:val="center"/>
              <w:rPr>
                <w:b/>
                <w:sz w:val="20"/>
                <w:szCs w:val="20"/>
              </w:rPr>
            </w:pPr>
            <w:r w:rsidRPr="00297BC4">
              <w:rPr>
                <w:b/>
                <w:sz w:val="20"/>
                <w:szCs w:val="20"/>
              </w:rPr>
              <w:t>факт</w:t>
            </w:r>
          </w:p>
        </w:tc>
        <w:tc>
          <w:tcPr>
            <w:tcW w:w="899" w:type="dxa"/>
            <w:shd w:val="clear" w:color="auto" w:fill="auto"/>
            <w:vAlign w:val="bottom"/>
          </w:tcPr>
          <w:p w:rsidR="001B0FF2" w:rsidRPr="00297BC4" w:rsidRDefault="001B0FF2" w:rsidP="00B03E53">
            <w:pPr>
              <w:pStyle w:val="ac"/>
              <w:widowControl/>
              <w:suppressAutoHyphens w:val="0"/>
              <w:snapToGrid w:val="0"/>
              <w:jc w:val="center"/>
              <w:rPr>
                <w:b/>
                <w:spacing w:val="-4"/>
                <w:kern w:val="24"/>
                <w:sz w:val="20"/>
                <w:szCs w:val="20"/>
              </w:rPr>
            </w:pPr>
            <w:r w:rsidRPr="00297BC4">
              <w:rPr>
                <w:b/>
                <w:spacing w:val="-4"/>
                <w:kern w:val="24"/>
                <w:sz w:val="20"/>
                <w:szCs w:val="20"/>
              </w:rPr>
              <w:t>оценка</w:t>
            </w:r>
          </w:p>
        </w:tc>
        <w:tc>
          <w:tcPr>
            <w:tcW w:w="900" w:type="dxa"/>
          </w:tcPr>
          <w:p w:rsidR="001B0FF2" w:rsidRPr="00297BC4" w:rsidRDefault="001B0FF2" w:rsidP="00B03E53">
            <w:pPr>
              <w:pStyle w:val="ac"/>
              <w:widowControl/>
              <w:suppressAutoHyphens w:val="0"/>
              <w:snapToGrid w:val="0"/>
              <w:jc w:val="center"/>
              <w:rPr>
                <w:b/>
                <w:spacing w:val="-4"/>
                <w:kern w:val="24"/>
                <w:sz w:val="20"/>
                <w:szCs w:val="20"/>
              </w:rPr>
            </w:pPr>
          </w:p>
        </w:tc>
        <w:tc>
          <w:tcPr>
            <w:tcW w:w="900" w:type="dxa"/>
          </w:tcPr>
          <w:p w:rsidR="001B0FF2" w:rsidRPr="00297BC4" w:rsidRDefault="001B0FF2" w:rsidP="00B03E53">
            <w:pPr>
              <w:pStyle w:val="ac"/>
              <w:widowControl/>
              <w:suppressAutoHyphens w:val="0"/>
              <w:snapToGrid w:val="0"/>
              <w:jc w:val="center"/>
              <w:rPr>
                <w:b/>
                <w:spacing w:val="-4"/>
                <w:kern w:val="24"/>
                <w:sz w:val="20"/>
                <w:szCs w:val="20"/>
              </w:rPr>
            </w:pPr>
          </w:p>
        </w:tc>
      </w:tr>
      <w:tr w:rsidR="001B0FF2" w:rsidRPr="00297BC4" w:rsidTr="001B0FF2">
        <w:trPr>
          <w:trHeight w:val="262"/>
        </w:trPr>
        <w:tc>
          <w:tcPr>
            <w:tcW w:w="1589" w:type="dxa"/>
            <w:shd w:val="clear" w:color="auto" w:fill="auto"/>
            <w:vAlign w:val="center"/>
          </w:tcPr>
          <w:p w:rsidR="001B0FF2" w:rsidRPr="00297BC4" w:rsidRDefault="001B0FF2" w:rsidP="00B03E53">
            <w:pPr>
              <w:pStyle w:val="ac"/>
              <w:widowControl/>
              <w:suppressAutoHyphens w:val="0"/>
              <w:snapToGrid w:val="0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Количество, ед.</w:t>
            </w:r>
          </w:p>
        </w:tc>
        <w:tc>
          <w:tcPr>
            <w:tcW w:w="900" w:type="dxa"/>
            <w:shd w:val="clear" w:color="auto" w:fill="auto"/>
          </w:tcPr>
          <w:p w:rsidR="001B0FF2" w:rsidRPr="00297BC4" w:rsidRDefault="001B0FF2" w:rsidP="00B03E53">
            <w:pPr>
              <w:pStyle w:val="ac"/>
              <w:widowControl/>
              <w:suppressAutoHyphens w:val="0"/>
              <w:snapToGrid w:val="0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292</w:t>
            </w:r>
          </w:p>
        </w:tc>
        <w:tc>
          <w:tcPr>
            <w:tcW w:w="899" w:type="dxa"/>
            <w:shd w:val="clear" w:color="auto" w:fill="auto"/>
          </w:tcPr>
          <w:p w:rsidR="001B0FF2" w:rsidRPr="00297BC4" w:rsidRDefault="001B0FF2" w:rsidP="00B03E53">
            <w:pPr>
              <w:pStyle w:val="ac"/>
              <w:widowControl/>
              <w:suppressAutoHyphens w:val="0"/>
              <w:snapToGrid w:val="0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293</w:t>
            </w:r>
          </w:p>
        </w:tc>
        <w:tc>
          <w:tcPr>
            <w:tcW w:w="900" w:type="dxa"/>
            <w:shd w:val="clear" w:color="auto" w:fill="auto"/>
          </w:tcPr>
          <w:p w:rsidR="001B0FF2" w:rsidRPr="00297BC4" w:rsidRDefault="001B0FF2" w:rsidP="00B03E53">
            <w:pPr>
              <w:pStyle w:val="ac"/>
              <w:widowControl/>
              <w:suppressAutoHyphens w:val="0"/>
              <w:snapToGrid w:val="0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290</w:t>
            </w:r>
          </w:p>
        </w:tc>
        <w:tc>
          <w:tcPr>
            <w:tcW w:w="899" w:type="dxa"/>
            <w:shd w:val="clear" w:color="auto" w:fill="auto"/>
          </w:tcPr>
          <w:p w:rsidR="001B0FF2" w:rsidRPr="00297BC4" w:rsidRDefault="001B0FF2" w:rsidP="00B03E53">
            <w:pPr>
              <w:pStyle w:val="ac"/>
              <w:widowControl/>
              <w:suppressAutoHyphens w:val="0"/>
              <w:snapToGrid w:val="0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293</w:t>
            </w:r>
          </w:p>
        </w:tc>
        <w:tc>
          <w:tcPr>
            <w:tcW w:w="900" w:type="dxa"/>
          </w:tcPr>
          <w:p w:rsidR="001B0FF2" w:rsidRPr="00297BC4" w:rsidRDefault="001B0FF2" w:rsidP="00B03E53">
            <w:pPr>
              <w:pStyle w:val="ac"/>
              <w:widowControl/>
              <w:suppressAutoHyphens w:val="0"/>
              <w:snapToGrid w:val="0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295</w:t>
            </w:r>
          </w:p>
        </w:tc>
        <w:tc>
          <w:tcPr>
            <w:tcW w:w="900" w:type="dxa"/>
          </w:tcPr>
          <w:p w:rsidR="001B0FF2" w:rsidRPr="00297BC4" w:rsidRDefault="001B0FF2" w:rsidP="00B03E53">
            <w:pPr>
              <w:pStyle w:val="ac"/>
              <w:widowControl/>
              <w:suppressAutoHyphens w:val="0"/>
              <w:snapToGrid w:val="0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298</w:t>
            </w:r>
          </w:p>
        </w:tc>
        <w:tc>
          <w:tcPr>
            <w:tcW w:w="899" w:type="dxa"/>
          </w:tcPr>
          <w:p w:rsidR="001B0FF2" w:rsidRPr="00297BC4" w:rsidRDefault="001B0FF2" w:rsidP="00B03E53">
            <w:pPr>
              <w:pStyle w:val="ac"/>
              <w:widowControl/>
              <w:suppressAutoHyphens w:val="0"/>
              <w:snapToGrid w:val="0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300</w:t>
            </w:r>
          </w:p>
        </w:tc>
        <w:tc>
          <w:tcPr>
            <w:tcW w:w="899" w:type="dxa"/>
          </w:tcPr>
          <w:p w:rsidR="001B0FF2" w:rsidRPr="00297BC4" w:rsidRDefault="001B0FF2" w:rsidP="00B03E53">
            <w:pPr>
              <w:pStyle w:val="ac"/>
              <w:widowControl/>
              <w:suppressAutoHyphens w:val="0"/>
              <w:snapToGrid w:val="0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302</w:t>
            </w:r>
          </w:p>
        </w:tc>
      </w:tr>
      <w:tr w:rsidR="001B0FF2" w:rsidRPr="00297BC4" w:rsidTr="001B0FF2">
        <w:trPr>
          <w:trHeight w:val="1019"/>
        </w:trPr>
        <w:tc>
          <w:tcPr>
            <w:tcW w:w="1589" w:type="dxa"/>
            <w:shd w:val="clear" w:color="auto" w:fill="auto"/>
            <w:vAlign w:val="center"/>
          </w:tcPr>
          <w:p w:rsidR="001B0FF2" w:rsidRPr="00297BC4" w:rsidRDefault="001B0FF2" w:rsidP="00B03E53">
            <w:pPr>
              <w:pStyle w:val="ac"/>
              <w:widowControl/>
              <w:suppressAutoHyphens w:val="0"/>
              <w:snapToGrid w:val="0"/>
              <w:rPr>
                <w:sz w:val="20"/>
                <w:szCs w:val="20"/>
                <w:vertAlign w:val="superscript"/>
              </w:rPr>
            </w:pPr>
            <w:r w:rsidRPr="00297BC4">
              <w:rPr>
                <w:sz w:val="20"/>
                <w:szCs w:val="20"/>
              </w:rPr>
              <w:t>Торговая площадь предприятий розничной торговли, м</w:t>
            </w:r>
            <w:r w:rsidRPr="00297BC4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:rsidR="001B0FF2" w:rsidRPr="00297BC4" w:rsidRDefault="001B0FF2" w:rsidP="00B03E53">
            <w:pPr>
              <w:pStyle w:val="ac"/>
              <w:widowControl/>
              <w:suppressAutoHyphens w:val="0"/>
              <w:snapToGrid w:val="0"/>
              <w:jc w:val="center"/>
              <w:rPr>
                <w:spacing w:val="-4"/>
                <w:kern w:val="24"/>
                <w:sz w:val="20"/>
                <w:szCs w:val="20"/>
              </w:rPr>
            </w:pPr>
            <w:r w:rsidRPr="00297BC4">
              <w:rPr>
                <w:spacing w:val="-4"/>
                <w:kern w:val="24"/>
                <w:sz w:val="20"/>
                <w:szCs w:val="20"/>
              </w:rPr>
              <w:t>23468.3</w:t>
            </w:r>
          </w:p>
        </w:tc>
        <w:tc>
          <w:tcPr>
            <w:tcW w:w="899" w:type="dxa"/>
            <w:shd w:val="clear" w:color="auto" w:fill="auto"/>
          </w:tcPr>
          <w:p w:rsidR="001B0FF2" w:rsidRPr="00297BC4" w:rsidRDefault="001B0FF2" w:rsidP="00B03E53">
            <w:pPr>
              <w:pStyle w:val="ac"/>
              <w:widowControl/>
              <w:suppressAutoHyphens w:val="0"/>
              <w:snapToGrid w:val="0"/>
              <w:jc w:val="center"/>
              <w:rPr>
                <w:spacing w:val="-4"/>
                <w:kern w:val="24"/>
                <w:sz w:val="20"/>
                <w:szCs w:val="20"/>
              </w:rPr>
            </w:pPr>
            <w:r w:rsidRPr="00297BC4">
              <w:rPr>
                <w:spacing w:val="-4"/>
                <w:kern w:val="24"/>
                <w:sz w:val="20"/>
                <w:szCs w:val="20"/>
              </w:rPr>
              <w:t>23943</w:t>
            </w:r>
          </w:p>
        </w:tc>
        <w:tc>
          <w:tcPr>
            <w:tcW w:w="900" w:type="dxa"/>
            <w:shd w:val="clear" w:color="auto" w:fill="auto"/>
          </w:tcPr>
          <w:p w:rsidR="001B0FF2" w:rsidRPr="00297BC4" w:rsidRDefault="001B0FF2" w:rsidP="00B03E53">
            <w:pPr>
              <w:pStyle w:val="ac"/>
              <w:widowControl/>
              <w:suppressAutoHyphens w:val="0"/>
              <w:snapToGrid w:val="0"/>
              <w:jc w:val="center"/>
              <w:rPr>
                <w:spacing w:val="-4"/>
                <w:kern w:val="24"/>
                <w:sz w:val="20"/>
                <w:szCs w:val="20"/>
              </w:rPr>
            </w:pPr>
            <w:r w:rsidRPr="00297BC4">
              <w:rPr>
                <w:spacing w:val="-4"/>
                <w:kern w:val="24"/>
                <w:sz w:val="20"/>
                <w:szCs w:val="20"/>
              </w:rPr>
              <w:t>23530.66</w:t>
            </w:r>
          </w:p>
        </w:tc>
        <w:tc>
          <w:tcPr>
            <w:tcW w:w="899" w:type="dxa"/>
            <w:shd w:val="clear" w:color="auto" w:fill="auto"/>
          </w:tcPr>
          <w:p w:rsidR="001B0FF2" w:rsidRPr="00297BC4" w:rsidRDefault="001B0FF2" w:rsidP="00B03E53">
            <w:pPr>
              <w:pStyle w:val="ac"/>
              <w:widowControl/>
              <w:suppressAutoHyphens w:val="0"/>
              <w:snapToGrid w:val="0"/>
              <w:jc w:val="center"/>
              <w:rPr>
                <w:spacing w:val="-4"/>
                <w:kern w:val="24"/>
                <w:sz w:val="20"/>
                <w:szCs w:val="20"/>
              </w:rPr>
            </w:pPr>
            <w:r w:rsidRPr="00297BC4">
              <w:rPr>
                <w:spacing w:val="-4"/>
                <w:kern w:val="24"/>
                <w:sz w:val="20"/>
                <w:szCs w:val="20"/>
              </w:rPr>
              <w:t>24039</w:t>
            </w:r>
          </w:p>
          <w:p w:rsidR="001B0FF2" w:rsidRPr="00297BC4" w:rsidRDefault="001B0FF2" w:rsidP="00B03E53">
            <w:pPr>
              <w:pStyle w:val="ac"/>
              <w:widowControl/>
              <w:suppressAutoHyphens w:val="0"/>
              <w:snapToGrid w:val="0"/>
              <w:jc w:val="center"/>
              <w:rPr>
                <w:spacing w:val="-4"/>
                <w:kern w:val="24"/>
                <w:sz w:val="20"/>
                <w:szCs w:val="20"/>
              </w:rPr>
            </w:pPr>
          </w:p>
        </w:tc>
        <w:tc>
          <w:tcPr>
            <w:tcW w:w="900" w:type="dxa"/>
          </w:tcPr>
          <w:p w:rsidR="001B0FF2" w:rsidRPr="00297BC4" w:rsidRDefault="001B0FF2" w:rsidP="00B03E53">
            <w:pPr>
              <w:pStyle w:val="ac"/>
              <w:widowControl/>
              <w:suppressAutoHyphens w:val="0"/>
              <w:snapToGrid w:val="0"/>
              <w:jc w:val="center"/>
              <w:rPr>
                <w:spacing w:val="-4"/>
                <w:kern w:val="24"/>
                <w:sz w:val="20"/>
                <w:szCs w:val="20"/>
              </w:rPr>
            </w:pPr>
            <w:r w:rsidRPr="00297BC4">
              <w:rPr>
                <w:spacing w:val="-4"/>
                <w:kern w:val="24"/>
                <w:sz w:val="20"/>
                <w:szCs w:val="20"/>
              </w:rPr>
              <w:t>25459</w:t>
            </w:r>
          </w:p>
        </w:tc>
        <w:tc>
          <w:tcPr>
            <w:tcW w:w="900" w:type="dxa"/>
          </w:tcPr>
          <w:p w:rsidR="001B0FF2" w:rsidRPr="00297BC4" w:rsidRDefault="001B0FF2" w:rsidP="00B03E53">
            <w:pPr>
              <w:pStyle w:val="ac"/>
              <w:widowControl/>
              <w:suppressAutoHyphens w:val="0"/>
              <w:snapToGrid w:val="0"/>
              <w:jc w:val="center"/>
              <w:rPr>
                <w:spacing w:val="-4"/>
                <w:kern w:val="24"/>
                <w:sz w:val="20"/>
                <w:szCs w:val="20"/>
              </w:rPr>
            </w:pPr>
            <w:r w:rsidRPr="00297BC4">
              <w:rPr>
                <w:spacing w:val="-4"/>
                <w:kern w:val="24"/>
                <w:sz w:val="20"/>
                <w:szCs w:val="20"/>
              </w:rPr>
              <w:t>25827</w:t>
            </w:r>
          </w:p>
        </w:tc>
        <w:tc>
          <w:tcPr>
            <w:tcW w:w="899" w:type="dxa"/>
          </w:tcPr>
          <w:p w:rsidR="001B0FF2" w:rsidRPr="00297BC4" w:rsidRDefault="001B0FF2" w:rsidP="00B03E53">
            <w:pPr>
              <w:pStyle w:val="ac"/>
              <w:widowControl/>
              <w:suppressAutoHyphens w:val="0"/>
              <w:snapToGrid w:val="0"/>
              <w:jc w:val="center"/>
              <w:rPr>
                <w:spacing w:val="-4"/>
                <w:kern w:val="24"/>
                <w:sz w:val="20"/>
                <w:szCs w:val="20"/>
              </w:rPr>
            </w:pPr>
            <w:r w:rsidRPr="00297BC4">
              <w:rPr>
                <w:spacing w:val="-4"/>
                <w:kern w:val="24"/>
                <w:sz w:val="20"/>
                <w:szCs w:val="20"/>
              </w:rPr>
              <w:t>26196</w:t>
            </w:r>
          </w:p>
        </w:tc>
        <w:tc>
          <w:tcPr>
            <w:tcW w:w="899" w:type="dxa"/>
          </w:tcPr>
          <w:p w:rsidR="001B0FF2" w:rsidRPr="00297BC4" w:rsidRDefault="001B0FF2" w:rsidP="00B03E53">
            <w:pPr>
              <w:pStyle w:val="ac"/>
              <w:widowControl/>
              <w:suppressAutoHyphens w:val="0"/>
              <w:snapToGrid w:val="0"/>
              <w:jc w:val="center"/>
              <w:rPr>
                <w:spacing w:val="-4"/>
                <w:kern w:val="24"/>
                <w:sz w:val="20"/>
                <w:szCs w:val="20"/>
              </w:rPr>
            </w:pPr>
            <w:r w:rsidRPr="00297BC4">
              <w:rPr>
                <w:spacing w:val="-4"/>
                <w:kern w:val="24"/>
                <w:sz w:val="20"/>
                <w:szCs w:val="20"/>
              </w:rPr>
              <w:t>26565</w:t>
            </w:r>
          </w:p>
        </w:tc>
      </w:tr>
      <w:tr w:rsidR="001B0FF2" w:rsidRPr="00297BC4" w:rsidTr="001B0FF2">
        <w:trPr>
          <w:trHeight w:val="509"/>
        </w:trPr>
        <w:tc>
          <w:tcPr>
            <w:tcW w:w="1589" w:type="dxa"/>
            <w:shd w:val="clear" w:color="auto" w:fill="auto"/>
            <w:vAlign w:val="center"/>
          </w:tcPr>
          <w:p w:rsidR="001B0FF2" w:rsidRPr="00297BC4" w:rsidRDefault="001B0FF2" w:rsidP="00B03E53">
            <w:pPr>
              <w:pStyle w:val="ac"/>
              <w:widowControl/>
              <w:suppressAutoHyphens w:val="0"/>
              <w:snapToGrid w:val="0"/>
              <w:rPr>
                <w:sz w:val="20"/>
                <w:szCs w:val="20"/>
                <w:vertAlign w:val="superscript"/>
              </w:rPr>
            </w:pPr>
            <w:r w:rsidRPr="00297BC4">
              <w:rPr>
                <w:sz w:val="20"/>
                <w:szCs w:val="20"/>
              </w:rPr>
              <w:t>В том числе на одного жителя, м</w:t>
            </w:r>
            <w:r w:rsidRPr="00297BC4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:rsidR="001B0FF2" w:rsidRPr="00297BC4" w:rsidRDefault="001B0FF2" w:rsidP="00B03E53">
            <w:pPr>
              <w:pStyle w:val="ac"/>
              <w:widowControl/>
              <w:suppressAutoHyphens w:val="0"/>
              <w:snapToGrid w:val="0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0,43</w:t>
            </w:r>
          </w:p>
        </w:tc>
        <w:tc>
          <w:tcPr>
            <w:tcW w:w="899" w:type="dxa"/>
            <w:shd w:val="clear" w:color="auto" w:fill="auto"/>
          </w:tcPr>
          <w:p w:rsidR="001B0FF2" w:rsidRPr="00297BC4" w:rsidRDefault="001B0FF2" w:rsidP="00B03E53">
            <w:pPr>
              <w:pStyle w:val="ac"/>
              <w:widowControl/>
              <w:suppressAutoHyphens w:val="0"/>
              <w:snapToGrid w:val="0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0,43</w:t>
            </w:r>
          </w:p>
        </w:tc>
        <w:tc>
          <w:tcPr>
            <w:tcW w:w="900" w:type="dxa"/>
            <w:shd w:val="clear" w:color="auto" w:fill="auto"/>
          </w:tcPr>
          <w:p w:rsidR="001B0FF2" w:rsidRPr="00297BC4" w:rsidRDefault="001B0FF2" w:rsidP="00B03E53">
            <w:pPr>
              <w:pStyle w:val="ac"/>
              <w:widowControl/>
              <w:suppressAutoHyphens w:val="0"/>
              <w:snapToGrid w:val="0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0,43</w:t>
            </w:r>
          </w:p>
        </w:tc>
        <w:tc>
          <w:tcPr>
            <w:tcW w:w="899" w:type="dxa"/>
            <w:shd w:val="clear" w:color="auto" w:fill="auto"/>
          </w:tcPr>
          <w:p w:rsidR="001B0FF2" w:rsidRPr="00297BC4" w:rsidRDefault="001B0FF2" w:rsidP="00B03E53">
            <w:pPr>
              <w:pStyle w:val="ac"/>
              <w:widowControl/>
              <w:suppressAutoHyphens w:val="0"/>
              <w:snapToGrid w:val="0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0,45</w:t>
            </w:r>
          </w:p>
        </w:tc>
        <w:tc>
          <w:tcPr>
            <w:tcW w:w="900" w:type="dxa"/>
          </w:tcPr>
          <w:p w:rsidR="001B0FF2" w:rsidRPr="00297BC4" w:rsidRDefault="001B0FF2" w:rsidP="00B03E53">
            <w:pPr>
              <w:pStyle w:val="ac"/>
              <w:widowControl/>
              <w:suppressAutoHyphens w:val="0"/>
              <w:snapToGrid w:val="0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0,49</w:t>
            </w:r>
          </w:p>
        </w:tc>
        <w:tc>
          <w:tcPr>
            <w:tcW w:w="900" w:type="dxa"/>
          </w:tcPr>
          <w:p w:rsidR="001B0FF2" w:rsidRPr="00297BC4" w:rsidRDefault="001B0FF2" w:rsidP="00B03E53">
            <w:pPr>
              <w:pStyle w:val="ac"/>
              <w:widowControl/>
              <w:suppressAutoHyphens w:val="0"/>
              <w:snapToGrid w:val="0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0,50</w:t>
            </w:r>
          </w:p>
        </w:tc>
        <w:tc>
          <w:tcPr>
            <w:tcW w:w="899" w:type="dxa"/>
          </w:tcPr>
          <w:p w:rsidR="001B0FF2" w:rsidRPr="00297BC4" w:rsidRDefault="001B0FF2" w:rsidP="00B03E53">
            <w:pPr>
              <w:pStyle w:val="ac"/>
              <w:widowControl/>
              <w:suppressAutoHyphens w:val="0"/>
              <w:snapToGrid w:val="0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0,52</w:t>
            </w:r>
          </w:p>
        </w:tc>
        <w:tc>
          <w:tcPr>
            <w:tcW w:w="899" w:type="dxa"/>
          </w:tcPr>
          <w:p w:rsidR="001B0FF2" w:rsidRPr="00297BC4" w:rsidRDefault="001B0FF2" w:rsidP="00B03E53">
            <w:pPr>
              <w:pStyle w:val="ac"/>
              <w:widowControl/>
              <w:suppressAutoHyphens w:val="0"/>
              <w:snapToGrid w:val="0"/>
              <w:jc w:val="center"/>
              <w:rPr>
                <w:sz w:val="20"/>
                <w:szCs w:val="20"/>
              </w:rPr>
            </w:pPr>
            <w:r w:rsidRPr="00297BC4">
              <w:rPr>
                <w:sz w:val="20"/>
                <w:szCs w:val="20"/>
              </w:rPr>
              <w:t>0,53</w:t>
            </w:r>
          </w:p>
        </w:tc>
      </w:tr>
    </w:tbl>
    <w:p w:rsidR="004E28D0" w:rsidRPr="00297BC4" w:rsidRDefault="004E28D0" w:rsidP="00955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955220" w:rsidRPr="00297BC4" w:rsidRDefault="00955220" w:rsidP="00955220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 xml:space="preserve">Для снятия социальной напряженности и стабилизации розничных цен на социально значимые продовольственные товары в Зубово-Полянском муниципальном районе на постоянной основе функционируют 2 универсальные ярмарки: </w:t>
      </w:r>
      <w:r w:rsidRPr="00297BC4">
        <w:rPr>
          <w:rFonts w:ascii="Times New Roman" w:hAnsi="Times New Roman" w:cs="Times New Roman"/>
          <w:spacing w:val="-4"/>
          <w:sz w:val="28"/>
          <w:szCs w:val="28"/>
        </w:rPr>
        <w:t>ИП Бябин С.В. (р.п. Зубова Поляна) площадью 13 395 м</w:t>
      </w:r>
      <w:r w:rsidRPr="00297BC4">
        <w:rPr>
          <w:rFonts w:ascii="Times New Roman" w:hAnsi="Times New Roman" w:cs="Times New Roman"/>
          <w:spacing w:val="-4"/>
          <w:sz w:val="28"/>
          <w:szCs w:val="28"/>
          <w:vertAlign w:val="superscript"/>
        </w:rPr>
        <w:t>2</w:t>
      </w:r>
      <w:r w:rsidRPr="00297BC4">
        <w:rPr>
          <w:rFonts w:ascii="Times New Roman" w:hAnsi="Times New Roman" w:cs="Times New Roman"/>
          <w:spacing w:val="-4"/>
          <w:sz w:val="28"/>
          <w:szCs w:val="28"/>
        </w:rPr>
        <w:t>; ООО «Татьяна» (пос. Явас) площадью 2 654 м</w:t>
      </w:r>
      <w:r w:rsidRPr="00297BC4">
        <w:rPr>
          <w:rFonts w:ascii="Times New Roman" w:hAnsi="Times New Roman" w:cs="Times New Roman"/>
          <w:spacing w:val="-4"/>
          <w:sz w:val="28"/>
          <w:szCs w:val="28"/>
          <w:vertAlign w:val="superscript"/>
        </w:rPr>
        <w:t>2</w:t>
      </w:r>
      <w:r w:rsidRPr="00297BC4">
        <w:rPr>
          <w:rFonts w:ascii="Times New Roman" w:hAnsi="Times New Roman" w:cs="Times New Roman"/>
          <w:spacing w:val="-4"/>
          <w:sz w:val="28"/>
          <w:szCs w:val="28"/>
        </w:rPr>
        <w:t xml:space="preserve">. </w:t>
      </w:r>
    </w:p>
    <w:p w:rsidR="00955220" w:rsidRPr="00297BC4" w:rsidRDefault="00955220" w:rsidP="00955220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 xml:space="preserve">Услуги общественного питания на территории Зубово-Полянского муниципального района оказывают 80 кафе, а также  35 учебных столовых </w:t>
      </w:r>
      <w:r w:rsidRPr="00297BC4">
        <w:rPr>
          <w:rFonts w:ascii="Times New Roman" w:hAnsi="Times New Roman" w:cs="Times New Roman"/>
          <w:spacing w:val="-4"/>
          <w:sz w:val="28"/>
          <w:szCs w:val="28"/>
        </w:rPr>
        <w:t>(табл. 12).</w:t>
      </w:r>
    </w:p>
    <w:p w:rsidR="00CD5025" w:rsidRPr="00297BC4" w:rsidRDefault="00CD5025" w:rsidP="00955220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CD5025" w:rsidRPr="00297BC4" w:rsidRDefault="00CD5025" w:rsidP="009552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5220" w:rsidRPr="00297BC4" w:rsidRDefault="004C436B" w:rsidP="00CD5025">
      <w:pPr>
        <w:snapToGri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55C14" w:rsidRPr="00297BC4">
        <w:rPr>
          <w:rFonts w:ascii="Times New Roman" w:hAnsi="Times New Roman" w:cs="Times New Roman"/>
          <w:sz w:val="28"/>
          <w:szCs w:val="28"/>
        </w:rPr>
        <w:t>12</w:t>
      </w:r>
    </w:p>
    <w:p w:rsidR="004C436B" w:rsidRPr="00297BC4" w:rsidRDefault="004C436B" w:rsidP="005E12F8">
      <w:pPr>
        <w:pStyle w:val="a9"/>
        <w:widowControl/>
        <w:tabs>
          <w:tab w:val="left" w:pos="3420"/>
        </w:tabs>
        <w:suppressAutoHyphens w:val="0"/>
        <w:spacing w:after="0"/>
        <w:jc w:val="center"/>
        <w:rPr>
          <w:rStyle w:val="ad"/>
          <w:b w:val="0"/>
          <w:szCs w:val="28"/>
          <w:u w:val="single"/>
        </w:rPr>
      </w:pPr>
      <w:r w:rsidRPr="00297BC4">
        <w:rPr>
          <w:rStyle w:val="ad"/>
          <w:b w:val="0"/>
          <w:szCs w:val="28"/>
          <w:u w:val="single"/>
        </w:rPr>
        <w:t xml:space="preserve">Численность предприятий общественного питания </w:t>
      </w:r>
    </w:p>
    <w:p w:rsidR="00955220" w:rsidRPr="00297BC4" w:rsidRDefault="004C436B" w:rsidP="00955220">
      <w:pPr>
        <w:pStyle w:val="a9"/>
        <w:widowControl/>
        <w:tabs>
          <w:tab w:val="left" w:pos="3420"/>
        </w:tabs>
        <w:suppressAutoHyphens w:val="0"/>
        <w:spacing w:after="0"/>
        <w:jc w:val="center"/>
        <w:rPr>
          <w:rStyle w:val="ad"/>
          <w:b w:val="0"/>
          <w:szCs w:val="28"/>
          <w:u w:val="single"/>
        </w:rPr>
      </w:pPr>
      <w:r w:rsidRPr="00297BC4">
        <w:rPr>
          <w:rStyle w:val="ad"/>
          <w:b w:val="0"/>
          <w:szCs w:val="28"/>
          <w:u w:val="single"/>
        </w:rPr>
        <w:t>Зубово-Полянского муниципального района по типам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670"/>
        <w:gridCol w:w="1276"/>
        <w:gridCol w:w="1276"/>
        <w:gridCol w:w="1417"/>
      </w:tblGrid>
      <w:tr w:rsidR="00955220" w:rsidRPr="00297BC4" w:rsidTr="00955220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  <w:jc w:val="center"/>
              <w:rPr>
                <w:b/>
                <w:szCs w:val="28"/>
              </w:rPr>
            </w:pPr>
            <w:r w:rsidRPr="00297BC4">
              <w:rPr>
                <w:b/>
                <w:szCs w:val="28"/>
              </w:rPr>
              <w:t xml:space="preserve">Показатель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  <w:jc w:val="center"/>
              <w:rPr>
                <w:rStyle w:val="ad"/>
                <w:bCs w:val="0"/>
                <w:szCs w:val="28"/>
              </w:rPr>
            </w:pPr>
            <w:r w:rsidRPr="00297BC4">
              <w:rPr>
                <w:rStyle w:val="ad"/>
                <w:bCs w:val="0"/>
                <w:szCs w:val="28"/>
              </w:rPr>
              <w:t>2018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  <w:jc w:val="center"/>
              <w:rPr>
                <w:rStyle w:val="ad"/>
                <w:bCs w:val="0"/>
                <w:szCs w:val="28"/>
              </w:rPr>
            </w:pPr>
            <w:r w:rsidRPr="00297BC4">
              <w:rPr>
                <w:rStyle w:val="ad"/>
                <w:bCs w:val="0"/>
                <w:szCs w:val="28"/>
              </w:rPr>
              <w:t>2019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  <w:jc w:val="center"/>
              <w:rPr>
                <w:rStyle w:val="ad"/>
                <w:bCs w:val="0"/>
                <w:szCs w:val="28"/>
              </w:rPr>
            </w:pPr>
            <w:r w:rsidRPr="00297BC4">
              <w:rPr>
                <w:rStyle w:val="ad"/>
                <w:bCs w:val="0"/>
                <w:szCs w:val="28"/>
              </w:rPr>
              <w:t>2020г.</w:t>
            </w:r>
          </w:p>
        </w:tc>
      </w:tr>
      <w:tr w:rsidR="00955220" w:rsidRPr="00297BC4" w:rsidTr="00955220">
        <w:tc>
          <w:tcPr>
            <w:tcW w:w="5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  <w:rPr>
                <w:szCs w:val="28"/>
              </w:rPr>
            </w:pPr>
            <w:r w:rsidRPr="00297BC4">
              <w:rPr>
                <w:szCs w:val="28"/>
              </w:rPr>
              <w:t>Количество предприятий общественного питания, ед.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  <w:jc w:val="center"/>
              <w:rPr>
                <w:szCs w:val="28"/>
              </w:rPr>
            </w:pPr>
            <w:r w:rsidRPr="00297BC4">
              <w:rPr>
                <w:szCs w:val="28"/>
              </w:rPr>
              <w:t>101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  <w:jc w:val="center"/>
              <w:rPr>
                <w:szCs w:val="28"/>
              </w:rPr>
            </w:pPr>
            <w:r w:rsidRPr="00297BC4">
              <w:rPr>
                <w:szCs w:val="28"/>
              </w:rPr>
              <w:t>100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  <w:jc w:val="center"/>
              <w:rPr>
                <w:szCs w:val="28"/>
              </w:rPr>
            </w:pPr>
            <w:r w:rsidRPr="00297BC4">
              <w:rPr>
                <w:szCs w:val="28"/>
              </w:rPr>
              <w:t>80</w:t>
            </w:r>
          </w:p>
        </w:tc>
      </w:tr>
      <w:tr w:rsidR="00955220" w:rsidRPr="00297BC4" w:rsidTr="00955220">
        <w:tc>
          <w:tcPr>
            <w:tcW w:w="5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  <w:rPr>
                <w:szCs w:val="28"/>
              </w:rPr>
            </w:pPr>
            <w:r w:rsidRPr="00297BC4">
              <w:rPr>
                <w:szCs w:val="28"/>
              </w:rPr>
              <w:t>В том числе: — кафе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  <w:jc w:val="center"/>
              <w:rPr>
                <w:szCs w:val="28"/>
              </w:rPr>
            </w:pPr>
            <w:r w:rsidRPr="00297BC4">
              <w:rPr>
                <w:szCs w:val="28"/>
              </w:rPr>
              <w:t>101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  <w:jc w:val="center"/>
              <w:rPr>
                <w:szCs w:val="28"/>
              </w:rPr>
            </w:pPr>
            <w:r w:rsidRPr="00297BC4">
              <w:rPr>
                <w:szCs w:val="28"/>
              </w:rPr>
              <w:t>100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  <w:jc w:val="center"/>
              <w:rPr>
                <w:szCs w:val="28"/>
              </w:rPr>
            </w:pPr>
            <w:r w:rsidRPr="00297BC4">
              <w:rPr>
                <w:szCs w:val="28"/>
              </w:rPr>
              <w:t>80</w:t>
            </w:r>
          </w:p>
        </w:tc>
      </w:tr>
      <w:tr w:rsidR="00955220" w:rsidRPr="00297BC4" w:rsidTr="00955220">
        <w:tc>
          <w:tcPr>
            <w:tcW w:w="5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  <w:rPr>
                <w:szCs w:val="28"/>
              </w:rPr>
            </w:pPr>
            <w:r w:rsidRPr="00297BC4">
              <w:rPr>
                <w:szCs w:val="28"/>
              </w:rPr>
              <w:t>— столовые (по месту учёбы)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  <w:jc w:val="center"/>
              <w:rPr>
                <w:szCs w:val="28"/>
              </w:rPr>
            </w:pPr>
            <w:r w:rsidRPr="00297BC4">
              <w:rPr>
                <w:szCs w:val="28"/>
              </w:rPr>
              <w:t>39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  <w:jc w:val="center"/>
              <w:rPr>
                <w:szCs w:val="28"/>
              </w:rPr>
            </w:pPr>
            <w:r w:rsidRPr="00297BC4">
              <w:rPr>
                <w:szCs w:val="28"/>
              </w:rPr>
              <w:t>35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  <w:jc w:val="center"/>
              <w:rPr>
                <w:szCs w:val="28"/>
              </w:rPr>
            </w:pPr>
            <w:r w:rsidRPr="00297BC4">
              <w:rPr>
                <w:szCs w:val="28"/>
              </w:rPr>
              <w:t>35</w:t>
            </w:r>
          </w:p>
        </w:tc>
      </w:tr>
    </w:tbl>
    <w:p w:rsidR="00955220" w:rsidRPr="00297BC4" w:rsidRDefault="00955220" w:rsidP="00955220">
      <w:pPr>
        <w:pStyle w:val="a9"/>
        <w:widowControl/>
        <w:tabs>
          <w:tab w:val="left" w:pos="3420"/>
        </w:tabs>
        <w:suppressAutoHyphens w:val="0"/>
        <w:spacing w:after="0"/>
        <w:jc w:val="center"/>
        <w:rPr>
          <w:rStyle w:val="ad"/>
          <w:b w:val="0"/>
          <w:szCs w:val="28"/>
          <w:u w:val="single"/>
        </w:rPr>
      </w:pPr>
    </w:p>
    <w:p w:rsidR="00955220" w:rsidRPr="00297BC4" w:rsidRDefault="00955220" w:rsidP="009552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>Общее количество посадочных мест на предприятиях общественного питания в 2020 г. составило 1337 посадочных мест. Обеспеченность посадочными местами на предприятиях общественного питания в 2020 г. составила 24,9 мест на 1 тыс. чел.</w:t>
      </w:r>
    </w:p>
    <w:p w:rsidR="004C436B" w:rsidRPr="00297BC4" w:rsidRDefault="004C436B" w:rsidP="009552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>В настоящее время потребности населения в услугах сферы общественного питания значительно изменились: появилась потребность в предприятиях, организованных по принципу «быстрое питание», а также в кафе с приготовлением блюд национальной кухни. В целом индустрия питания имеет стабильный потенциал, что в перспективе может обеспечить высокие темпы прироста оборота общественного питания.</w:t>
      </w:r>
    </w:p>
    <w:p w:rsidR="00955220" w:rsidRPr="00297BC4" w:rsidRDefault="00955220" w:rsidP="00955220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 xml:space="preserve">На рынке бытовых услуг Зубово-Полянского муниципального района преобладают индивидуальные предприниматели, которые освоили практически все виды бытовых услуг </w:t>
      </w:r>
      <w:r w:rsidRPr="00297BC4">
        <w:rPr>
          <w:rFonts w:ascii="Times New Roman" w:hAnsi="Times New Roman" w:cs="Times New Roman"/>
          <w:spacing w:val="-4"/>
          <w:sz w:val="28"/>
          <w:szCs w:val="28"/>
        </w:rPr>
        <w:t>(табл. 13).</w:t>
      </w:r>
    </w:p>
    <w:p w:rsidR="00CD5025" w:rsidRPr="00297BC4" w:rsidRDefault="00CD5025" w:rsidP="00955220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4C436B" w:rsidRPr="00297BC4" w:rsidRDefault="004C436B" w:rsidP="005E12F8">
      <w:pPr>
        <w:snapToGrid w:val="0"/>
        <w:spacing w:after="0" w:line="240" w:lineRule="auto"/>
        <w:jc w:val="right"/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</w:pPr>
      <w:r w:rsidRPr="00297BC4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Таблица </w:t>
      </w:r>
      <w:r w:rsidR="002A208C" w:rsidRPr="00297BC4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13</w:t>
      </w:r>
    </w:p>
    <w:p w:rsidR="004C436B" w:rsidRPr="00297BC4" w:rsidRDefault="004C436B" w:rsidP="005E12F8">
      <w:pPr>
        <w:pStyle w:val="ac"/>
        <w:widowControl/>
        <w:suppressAutoHyphens w:val="0"/>
        <w:jc w:val="center"/>
        <w:rPr>
          <w:rStyle w:val="ad"/>
          <w:b w:val="0"/>
          <w:szCs w:val="28"/>
          <w:u w:val="single"/>
        </w:rPr>
      </w:pPr>
      <w:r w:rsidRPr="00297BC4">
        <w:rPr>
          <w:rStyle w:val="ad"/>
          <w:b w:val="0"/>
          <w:szCs w:val="28"/>
          <w:u w:val="single"/>
        </w:rPr>
        <w:t>Инфраструктура объектов бытового обслуживания населения</w:t>
      </w:r>
    </w:p>
    <w:p w:rsidR="004C436B" w:rsidRPr="00297BC4" w:rsidRDefault="004C436B" w:rsidP="005E12F8">
      <w:pPr>
        <w:pStyle w:val="ac"/>
        <w:widowControl/>
        <w:suppressAutoHyphens w:val="0"/>
        <w:jc w:val="center"/>
        <w:rPr>
          <w:rStyle w:val="ad"/>
          <w:b w:val="0"/>
          <w:szCs w:val="28"/>
          <w:u w:val="single"/>
        </w:rPr>
      </w:pPr>
      <w:r w:rsidRPr="00297BC4">
        <w:rPr>
          <w:rStyle w:val="ad"/>
          <w:b w:val="0"/>
          <w:szCs w:val="28"/>
          <w:u w:val="single"/>
        </w:rPr>
        <w:t>Зубово-Полянского муниципального района</w:t>
      </w:r>
    </w:p>
    <w:p w:rsidR="00955220" w:rsidRPr="00297BC4" w:rsidRDefault="00955220" w:rsidP="005E12F8">
      <w:pPr>
        <w:pStyle w:val="ac"/>
        <w:widowControl/>
        <w:suppressAutoHyphens w:val="0"/>
        <w:jc w:val="center"/>
        <w:rPr>
          <w:rStyle w:val="ad"/>
          <w:b w:val="0"/>
          <w:szCs w:val="28"/>
          <w:u w:val="single"/>
        </w:rPr>
      </w:pPr>
    </w:p>
    <w:tbl>
      <w:tblPr>
        <w:tblW w:w="963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544"/>
        <w:gridCol w:w="2126"/>
        <w:gridCol w:w="1134"/>
        <w:gridCol w:w="1276"/>
        <w:gridCol w:w="1559"/>
      </w:tblGrid>
      <w:tr w:rsidR="00955220" w:rsidRPr="00297BC4" w:rsidTr="00B03E53">
        <w:trPr>
          <w:tblHeader/>
        </w:trPr>
        <w:tc>
          <w:tcPr>
            <w:tcW w:w="3544" w:type="dxa"/>
            <w:shd w:val="clear" w:color="auto" w:fill="auto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  <w:jc w:val="center"/>
              <w:rPr>
                <w:b/>
                <w:szCs w:val="28"/>
              </w:rPr>
            </w:pPr>
            <w:r w:rsidRPr="00297BC4">
              <w:rPr>
                <w:b/>
                <w:szCs w:val="28"/>
              </w:rPr>
              <w:t>Услуга</w:t>
            </w:r>
          </w:p>
        </w:tc>
        <w:tc>
          <w:tcPr>
            <w:tcW w:w="2126" w:type="dxa"/>
            <w:shd w:val="clear" w:color="auto" w:fill="auto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  <w:jc w:val="center"/>
              <w:rPr>
                <w:b/>
                <w:szCs w:val="28"/>
              </w:rPr>
            </w:pPr>
            <w:r w:rsidRPr="00297BC4">
              <w:rPr>
                <w:b/>
                <w:szCs w:val="28"/>
              </w:rPr>
              <w:t>Единица измерения</w:t>
            </w:r>
          </w:p>
        </w:tc>
        <w:tc>
          <w:tcPr>
            <w:tcW w:w="1134" w:type="dxa"/>
            <w:shd w:val="clear" w:color="auto" w:fill="auto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  <w:jc w:val="center"/>
              <w:rPr>
                <w:b/>
                <w:szCs w:val="28"/>
              </w:rPr>
            </w:pPr>
            <w:r w:rsidRPr="00297BC4">
              <w:rPr>
                <w:b/>
                <w:szCs w:val="28"/>
              </w:rPr>
              <w:t>2018 г.</w:t>
            </w:r>
          </w:p>
        </w:tc>
        <w:tc>
          <w:tcPr>
            <w:tcW w:w="1276" w:type="dxa"/>
            <w:shd w:val="clear" w:color="auto" w:fill="auto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  <w:jc w:val="center"/>
              <w:rPr>
                <w:b/>
                <w:szCs w:val="28"/>
              </w:rPr>
            </w:pPr>
            <w:r w:rsidRPr="00297BC4">
              <w:rPr>
                <w:b/>
                <w:szCs w:val="28"/>
              </w:rPr>
              <w:t>2019 г.</w:t>
            </w:r>
          </w:p>
        </w:tc>
        <w:tc>
          <w:tcPr>
            <w:tcW w:w="1559" w:type="dxa"/>
            <w:shd w:val="clear" w:color="auto" w:fill="auto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  <w:jc w:val="center"/>
              <w:rPr>
                <w:b/>
                <w:szCs w:val="28"/>
              </w:rPr>
            </w:pPr>
            <w:r w:rsidRPr="00297BC4">
              <w:rPr>
                <w:b/>
                <w:szCs w:val="28"/>
              </w:rPr>
              <w:t>2020 г.</w:t>
            </w:r>
          </w:p>
        </w:tc>
      </w:tr>
      <w:tr w:rsidR="00955220" w:rsidRPr="00297BC4" w:rsidTr="00B03E53">
        <w:tc>
          <w:tcPr>
            <w:tcW w:w="3544" w:type="dxa"/>
            <w:vMerge w:val="restart"/>
            <w:shd w:val="clear" w:color="auto" w:fill="auto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</w:pPr>
            <w:r w:rsidRPr="00297BC4">
              <w:t>Парикмахерские и косметические услуги</w:t>
            </w:r>
          </w:p>
        </w:tc>
        <w:tc>
          <w:tcPr>
            <w:tcW w:w="2126" w:type="dxa"/>
            <w:shd w:val="clear" w:color="auto" w:fill="auto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</w:pPr>
            <w:r w:rsidRPr="00297BC4">
              <w:t>ед.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  <w:jc w:val="center"/>
            </w:pPr>
            <w:r w:rsidRPr="00297BC4">
              <w:t>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  <w:jc w:val="center"/>
            </w:pPr>
            <w:r w:rsidRPr="00297BC4">
              <w:t>8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  <w:jc w:val="center"/>
            </w:pPr>
            <w:r w:rsidRPr="00297BC4">
              <w:t>9</w:t>
            </w:r>
          </w:p>
        </w:tc>
      </w:tr>
      <w:tr w:rsidR="00955220" w:rsidRPr="00297BC4" w:rsidTr="00B03E53">
        <w:tc>
          <w:tcPr>
            <w:tcW w:w="3544" w:type="dxa"/>
            <w:vMerge/>
            <w:shd w:val="clear" w:color="auto" w:fill="auto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</w:pPr>
          </w:p>
        </w:tc>
        <w:tc>
          <w:tcPr>
            <w:tcW w:w="2126" w:type="dxa"/>
            <w:shd w:val="clear" w:color="auto" w:fill="auto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</w:pPr>
            <w:r w:rsidRPr="00297BC4">
              <w:t>рабочих мест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  <w:jc w:val="center"/>
            </w:pPr>
            <w:r w:rsidRPr="00297BC4">
              <w:t>18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  <w:jc w:val="center"/>
            </w:pPr>
            <w:r w:rsidRPr="00297BC4">
              <w:t>17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  <w:jc w:val="center"/>
            </w:pPr>
            <w:r w:rsidRPr="00297BC4">
              <w:t>18</w:t>
            </w:r>
          </w:p>
        </w:tc>
      </w:tr>
      <w:tr w:rsidR="00955220" w:rsidRPr="00297BC4" w:rsidTr="00B03E53">
        <w:tc>
          <w:tcPr>
            <w:tcW w:w="3544" w:type="dxa"/>
            <w:vMerge w:val="restart"/>
            <w:shd w:val="clear" w:color="auto" w:fill="auto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</w:pPr>
            <w:r w:rsidRPr="00297BC4">
              <w:t>Фотоуслуги</w:t>
            </w:r>
          </w:p>
        </w:tc>
        <w:tc>
          <w:tcPr>
            <w:tcW w:w="2126" w:type="dxa"/>
            <w:shd w:val="clear" w:color="auto" w:fill="auto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</w:pPr>
            <w:r w:rsidRPr="00297BC4">
              <w:t>ед.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  <w:jc w:val="center"/>
            </w:pPr>
            <w:r w:rsidRPr="00297BC4">
              <w:t>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  <w:jc w:val="center"/>
            </w:pPr>
            <w:r w:rsidRPr="00297BC4">
              <w:t>5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  <w:jc w:val="center"/>
            </w:pPr>
            <w:r w:rsidRPr="00297BC4">
              <w:t>5</w:t>
            </w:r>
          </w:p>
        </w:tc>
      </w:tr>
      <w:tr w:rsidR="00955220" w:rsidRPr="00297BC4" w:rsidTr="00B03E53">
        <w:tc>
          <w:tcPr>
            <w:tcW w:w="3544" w:type="dxa"/>
            <w:vMerge/>
            <w:shd w:val="clear" w:color="auto" w:fill="auto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</w:pPr>
          </w:p>
        </w:tc>
        <w:tc>
          <w:tcPr>
            <w:tcW w:w="2126" w:type="dxa"/>
            <w:shd w:val="clear" w:color="auto" w:fill="auto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</w:pPr>
            <w:r w:rsidRPr="00297BC4">
              <w:t>рабочих мест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  <w:jc w:val="center"/>
            </w:pPr>
            <w:r w:rsidRPr="00297BC4">
              <w:t>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  <w:jc w:val="center"/>
            </w:pPr>
            <w:r w:rsidRPr="00297BC4">
              <w:t>6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  <w:jc w:val="center"/>
            </w:pPr>
            <w:r w:rsidRPr="00297BC4">
              <w:t>6</w:t>
            </w:r>
          </w:p>
        </w:tc>
      </w:tr>
      <w:tr w:rsidR="00955220" w:rsidRPr="00297BC4" w:rsidTr="00B03E53">
        <w:tc>
          <w:tcPr>
            <w:tcW w:w="3544" w:type="dxa"/>
            <w:vMerge w:val="restart"/>
            <w:shd w:val="clear" w:color="auto" w:fill="auto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</w:pPr>
            <w:r w:rsidRPr="00297BC4">
              <w:t>Ремонт аппаратуры и оргтехники</w:t>
            </w:r>
          </w:p>
        </w:tc>
        <w:tc>
          <w:tcPr>
            <w:tcW w:w="2126" w:type="dxa"/>
            <w:shd w:val="clear" w:color="auto" w:fill="auto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</w:pPr>
            <w:r w:rsidRPr="00297BC4">
              <w:t>ед.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  <w:jc w:val="center"/>
            </w:pPr>
            <w:r w:rsidRPr="00297BC4">
              <w:t>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  <w:jc w:val="center"/>
            </w:pPr>
            <w:r w:rsidRPr="00297BC4">
              <w:t>4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  <w:jc w:val="center"/>
            </w:pPr>
            <w:r w:rsidRPr="00297BC4">
              <w:t>4</w:t>
            </w:r>
          </w:p>
        </w:tc>
      </w:tr>
      <w:tr w:rsidR="00955220" w:rsidRPr="00297BC4" w:rsidTr="00B03E53">
        <w:tc>
          <w:tcPr>
            <w:tcW w:w="3544" w:type="dxa"/>
            <w:vMerge/>
            <w:shd w:val="clear" w:color="auto" w:fill="auto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</w:pPr>
          </w:p>
        </w:tc>
        <w:tc>
          <w:tcPr>
            <w:tcW w:w="2126" w:type="dxa"/>
            <w:shd w:val="clear" w:color="auto" w:fill="auto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</w:pPr>
            <w:r w:rsidRPr="00297BC4">
              <w:t>рабочих мест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  <w:jc w:val="center"/>
            </w:pPr>
            <w:r w:rsidRPr="00297BC4">
              <w:t>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  <w:jc w:val="center"/>
            </w:pPr>
            <w:r w:rsidRPr="00297BC4">
              <w:t>4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  <w:jc w:val="center"/>
            </w:pPr>
            <w:r w:rsidRPr="00297BC4">
              <w:t>4</w:t>
            </w:r>
          </w:p>
        </w:tc>
      </w:tr>
      <w:tr w:rsidR="00955220" w:rsidRPr="00297BC4" w:rsidTr="00B03E53">
        <w:tc>
          <w:tcPr>
            <w:tcW w:w="3544" w:type="dxa"/>
            <w:vMerge w:val="restart"/>
            <w:shd w:val="clear" w:color="auto" w:fill="auto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</w:pPr>
            <w:r w:rsidRPr="00297BC4">
              <w:t>Ремонт и пошив одежды</w:t>
            </w:r>
          </w:p>
        </w:tc>
        <w:tc>
          <w:tcPr>
            <w:tcW w:w="2126" w:type="dxa"/>
            <w:shd w:val="clear" w:color="auto" w:fill="auto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</w:pPr>
            <w:r w:rsidRPr="00297BC4">
              <w:t>ед.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  <w:jc w:val="center"/>
            </w:pPr>
            <w:r w:rsidRPr="00297BC4">
              <w:t>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  <w:jc w:val="center"/>
            </w:pPr>
            <w:r w:rsidRPr="00297BC4">
              <w:t>3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  <w:jc w:val="center"/>
            </w:pPr>
            <w:r w:rsidRPr="00297BC4">
              <w:t>4</w:t>
            </w:r>
          </w:p>
        </w:tc>
      </w:tr>
      <w:tr w:rsidR="00955220" w:rsidRPr="00297BC4" w:rsidTr="00B03E53">
        <w:tc>
          <w:tcPr>
            <w:tcW w:w="3544" w:type="dxa"/>
            <w:vMerge/>
            <w:shd w:val="clear" w:color="auto" w:fill="auto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</w:pPr>
          </w:p>
        </w:tc>
        <w:tc>
          <w:tcPr>
            <w:tcW w:w="2126" w:type="dxa"/>
            <w:shd w:val="clear" w:color="auto" w:fill="auto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</w:pPr>
            <w:r w:rsidRPr="00297BC4">
              <w:t>рабочих мест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  <w:jc w:val="center"/>
            </w:pPr>
            <w:r w:rsidRPr="00297BC4">
              <w:t>10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  <w:jc w:val="center"/>
            </w:pPr>
            <w:r w:rsidRPr="00297BC4">
              <w:t>10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  <w:jc w:val="center"/>
            </w:pPr>
            <w:r w:rsidRPr="00297BC4">
              <w:t>11</w:t>
            </w:r>
          </w:p>
        </w:tc>
      </w:tr>
      <w:tr w:rsidR="00955220" w:rsidRPr="00297BC4" w:rsidTr="00B03E53">
        <w:tc>
          <w:tcPr>
            <w:tcW w:w="3544" w:type="dxa"/>
            <w:vMerge w:val="restart"/>
            <w:shd w:val="clear" w:color="auto" w:fill="auto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</w:pPr>
            <w:r w:rsidRPr="00297BC4">
              <w:t>Столярные работы, ремонт жилья</w:t>
            </w:r>
          </w:p>
        </w:tc>
        <w:tc>
          <w:tcPr>
            <w:tcW w:w="2126" w:type="dxa"/>
            <w:shd w:val="clear" w:color="auto" w:fill="auto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</w:pPr>
            <w:r w:rsidRPr="00297BC4">
              <w:t>ед.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  <w:jc w:val="center"/>
            </w:pPr>
            <w:r w:rsidRPr="00297BC4">
              <w:t>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  <w:jc w:val="center"/>
            </w:pPr>
            <w:r w:rsidRPr="00297BC4">
              <w:t>1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  <w:jc w:val="center"/>
            </w:pPr>
            <w:r w:rsidRPr="00297BC4">
              <w:t>1</w:t>
            </w:r>
          </w:p>
        </w:tc>
      </w:tr>
      <w:tr w:rsidR="00955220" w:rsidRPr="00297BC4" w:rsidTr="00B03E53">
        <w:tc>
          <w:tcPr>
            <w:tcW w:w="3544" w:type="dxa"/>
            <w:vMerge/>
            <w:shd w:val="clear" w:color="auto" w:fill="auto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</w:pPr>
          </w:p>
        </w:tc>
        <w:tc>
          <w:tcPr>
            <w:tcW w:w="2126" w:type="dxa"/>
            <w:shd w:val="clear" w:color="auto" w:fill="auto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</w:pPr>
            <w:r w:rsidRPr="00297BC4">
              <w:t>рабочих мест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  <w:jc w:val="center"/>
            </w:pPr>
            <w:r w:rsidRPr="00297BC4">
              <w:t>70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  <w:jc w:val="center"/>
            </w:pPr>
            <w:r w:rsidRPr="00297BC4">
              <w:t>60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  <w:jc w:val="center"/>
            </w:pPr>
            <w:r w:rsidRPr="00297BC4">
              <w:t>60</w:t>
            </w:r>
          </w:p>
        </w:tc>
      </w:tr>
      <w:tr w:rsidR="00955220" w:rsidRPr="00297BC4" w:rsidTr="00B03E53">
        <w:tc>
          <w:tcPr>
            <w:tcW w:w="3544" w:type="dxa"/>
            <w:vMerge w:val="restart"/>
            <w:shd w:val="clear" w:color="auto" w:fill="auto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</w:pPr>
            <w:r w:rsidRPr="00297BC4">
              <w:t>Ремонт и техническое обслуживание автомобилей</w:t>
            </w:r>
          </w:p>
        </w:tc>
        <w:tc>
          <w:tcPr>
            <w:tcW w:w="2126" w:type="dxa"/>
            <w:shd w:val="clear" w:color="auto" w:fill="auto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</w:pPr>
            <w:r w:rsidRPr="00297BC4">
              <w:t>ед.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  <w:jc w:val="center"/>
            </w:pPr>
            <w:r w:rsidRPr="00297BC4"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  <w:jc w:val="center"/>
            </w:pPr>
            <w:r w:rsidRPr="00297BC4">
              <w:t>15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  <w:jc w:val="center"/>
            </w:pPr>
            <w:r w:rsidRPr="00297BC4">
              <w:t>15</w:t>
            </w:r>
          </w:p>
        </w:tc>
      </w:tr>
      <w:tr w:rsidR="00955220" w:rsidRPr="00297BC4" w:rsidTr="00B03E53">
        <w:tc>
          <w:tcPr>
            <w:tcW w:w="3544" w:type="dxa"/>
            <w:vMerge/>
            <w:shd w:val="clear" w:color="auto" w:fill="auto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</w:pPr>
          </w:p>
        </w:tc>
        <w:tc>
          <w:tcPr>
            <w:tcW w:w="2126" w:type="dxa"/>
            <w:shd w:val="clear" w:color="auto" w:fill="auto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</w:pPr>
            <w:r w:rsidRPr="00297BC4">
              <w:t>рабочих мест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  <w:jc w:val="center"/>
            </w:pPr>
            <w:r w:rsidRPr="00297BC4">
              <w:t>29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  <w:jc w:val="center"/>
            </w:pPr>
            <w:r w:rsidRPr="00297BC4">
              <w:t>31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  <w:jc w:val="center"/>
            </w:pPr>
            <w:r w:rsidRPr="00297BC4">
              <w:t>31</w:t>
            </w:r>
          </w:p>
        </w:tc>
      </w:tr>
      <w:tr w:rsidR="00955220" w:rsidRPr="00297BC4" w:rsidTr="00B03E53">
        <w:tc>
          <w:tcPr>
            <w:tcW w:w="3544" w:type="dxa"/>
            <w:vMerge w:val="restart"/>
            <w:shd w:val="clear" w:color="auto" w:fill="auto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  <w:rPr>
                <w:szCs w:val="28"/>
              </w:rPr>
            </w:pPr>
            <w:r w:rsidRPr="00297BC4">
              <w:rPr>
                <w:szCs w:val="28"/>
              </w:rPr>
              <w:t>Ритуальные услуги</w:t>
            </w:r>
          </w:p>
        </w:tc>
        <w:tc>
          <w:tcPr>
            <w:tcW w:w="2126" w:type="dxa"/>
            <w:shd w:val="clear" w:color="auto" w:fill="auto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  <w:rPr>
                <w:szCs w:val="28"/>
              </w:rPr>
            </w:pPr>
            <w:r w:rsidRPr="00297BC4">
              <w:rPr>
                <w:szCs w:val="28"/>
              </w:rPr>
              <w:t>ед.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  <w:jc w:val="center"/>
              <w:rPr>
                <w:szCs w:val="28"/>
              </w:rPr>
            </w:pPr>
            <w:r w:rsidRPr="00297BC4">
              <w:rPr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  <w:jc w:val="center"/>
              <w:rPr>
                <w:szCs w:val="28"/>
              </w:rPr>
            </w:pPr>
            <w:r w:rsidRPr="00297BC4">
              <w:rPr>
                <w:szCs w:val="28"/>
              </w:rPr>
              <w:t>6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  <w:jc w:val="center"/>
              <w:rPr>
                <w:szCs w:val="28"/>
              </w:rPr>
            </w:pPr>
            <w:r w:rsidRPr="00297BC4">
              <w:rPr>
                <w:szCs w:val="28"/>
              </w:rPr>
              <w:t>7</w:t>
            </w:r>
          </w:p>
        </w:tc>
      </w:tr>
      <w:tr w:rsidR="00955220" w:rsidRPr="00297BC4" w:rsidTr="00B03E53">
        <w:tc>
          <w:tcPr>
            <w:tcW w:w="3544" w:type="dxa"/>
            <w:vMerge/>
            <w:shd w:val="clear" w:color="auto" w:fill="auto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  <w:rPr>
                <w:sz w:val="28"/>
                <w:szCs w:val="28"/>
              </w:rPr>
            </w:pPr>
            <w:r w:rsidRPr="00297BC4">
              <w:rPr>
                <w:szCs w:val="28"/>
              </w:rPr>
              <w:t>рабочих мест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  <w:jc w:val="center"/>
              <w:rPr>
                <w:szCs w:val="28"/>
              </w:rPr>
            </w:pPr>
            <w:r w:rsidRPr="00297BC4">
              <w:rPr>
                <w:szCs w:val="28"/>
              </w:rPr>
              <w:t>15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  <w:jc w:val="center"/>
              <w:rPr>
                <w:szCs w:val="28"/>
              </w:rPr>
            </w:pPr>
            <w:r w:rsidRPr="00297BC4">
              <w:rPr>
                <w:szCs w:val="28"/>
              </w:rPr>
              <w:t>20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  <w:jc w:val="center"/>
              <w:rPr>
                <w:szCs w:val="28"/>
              </w:rPr>
            </w:pPr>
            <w:r w:rsidRPr="00297BC4">
              <w:rPr>
                <w:szCs w:val="28"/>
              </w:rPr>
              <w:t>22</w:t>
            </w:r>
          </w:p>
        </w:tc>
      </w:tr>
      <w:tr w:rsidR="00955220" w:rsidRPr="00297BC4" w:rsidTr="00B03E53">
        <w:tc>
          <w:tcPr>
            <w:tcW w:w="3544" w:type="dxa"/>
            <w:vMerge w:val="restart"/>
            <w:shd w:val="clear" w:color="auto" w:fill="auto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  <w:rPr>
                <w:szCs w:val="28"/>
              </w:rPr>
            </w:pPr>
            <w:r w:rsidRPr="00297BC4">
              <w:rPr>
                <w:szCs w:val="28"/>
              </w:rPr>
              <w:t>Банно-прачечные услуги</w:t>
            </w:r>
          </w:p>
        </w:tc>
        <w:tc>
          <w:tcPr>
            <w:tcW w:w="2126" w:type="dxa"/>
            <w:shd w:val="clear" w:color="auto" w:fill="auto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  <w:rPr>
                <w:szCs w:val="28"/>
              </w:rPr>
            </w:pPr>
            <w:r w:rsidRPr="00297BC4">
              <w:rPr>
                <w:szCs w:val="28"/>
              </w:rPr>
              <w:t>ед.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  <w:jc w:val="center"/>
              <w:rPr>
                <w:szCs w:val="28"/>
              </w:rPr>
            </w:pPr>
            <w:r w:rsidRPr="00297BC4">
              <w:rPr>
                <w:szCs w:val="28"/>
              </w:rPr>
              <w:t>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  <w:jc w:val="center"/>
              <w:rPr>
                <w:szCs w:val="28"/>
              </w:rPr>
            </w:pPr>
            <w:r w:rsidRPr="00297BC4">
              <w:rPr>
                <w:szCs w:val="28"/>
              </w:rPr>
              <w:t>2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  <w:jc w:val="center"/>
              <w:rPr>
                <w:szCs w:val="28"/>
              </w:rPr>
            </w:pPr>
            <w:r w:rsidRPr="00297BC4">
              <w:rPr>
                <w:szCs w:val="28"/>
              </w:rPr>
              <w:t>2</w:t>
            </w:r>
          </w:p>
        </w:tc>
      </w:tr>
      <w:tr w:rsidR="00955220" w:rsidRPr="00297BC4" w:rsidTr="00B03E53">
        <w:tc>
          <w:tcPr>
            <w:tcW w:w="3544" w:type="dxa"/>
            <w:vMerge/>
            <w:shd w:val="clear" w:color="auto" w:fill="auto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  <w:rPr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  <w:rPr>
                <w:szCs w:val="28"/>
              </w:rPr>
            </w:pPr>
            <w:r w:rsidRPr="00297BC4">
              <w:rPr>
                <w:szCs w:val="28"/>
              </w:rPr>
              <w:t>рабочих мест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  <w:jc w:val="center"/>
              <w:rPr>
                <w:szCs w:val="28"/>
              </w:rPr>
            </w:pPr>
            <w:r w:rsidRPr="00297BC4">
              <w:rPr>
                <w:szCs w:val="28"/>
              </w:rPr>
              <w:t>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  <w:jc w:val="center"/>
              <w:rPr>
                <w:szCs w:val="28"/>
              </w:rPr>
            </w:pPr>
            <w:r w:rsidRPr="00297BC4">
              <w:rPr>
                <w:szCs w:val="28"/>
              </w:rPr>
              <w:t>4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  <w:jc w:val="center"/>
              <w:rPr>
                <w:szCs w:val="28"/>
              </w:rPr>
            </w:pPr>
            <w:r w:rsidRPr="00297BC4">
              <w:rPr>
                <w:szCs w:val="28"/>
              </w:rPr>
              <w:t>4</w:t>
            </w:r>
          </w:p>
        </w:tc>
      </w:tr>
      <w:tr w:rsidR="00955220" w:rsidRPr="00297BC4" w:rsidTr="00B03E53">
        <w:tc>
          <w:tcPr>
            <w:tcW w:w="3544" w:type="dxa"/>
            <w:vMerge w:val="restart"/>
            <w:shd w:val="clear" w:color="auto" w:fill="auto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  <w:rPr>
                <w:szCs w:val="28"/>
              </w:rPr>
            </w:pPr>
            <w:r w:rsidRPr="00297BC4">
              <w:rPr>
                <w:szCs w:val="28"/>
              </w:rPr>
              <w:t>Ремонт обуви</w:t>
            </w:r>
          </w:p>
        </w:tc>
        <w:tc>
          <w:tcPr>
            <w:tcW w:w="2126" w:type="dxa"/>
            <w:shd w:val="clear" w:color="auto" w:fill="auto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  <w:rPr>
                <w:szCs w:val="28"/>
              </w:rPr>
            </w:pPr>
            <w:r w:rsidRPr="00297BC4">
              <w:rPr>
                <w:szCs w:val="28"/>
              </w:rPr>
              <w:t>ед.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  <w:jc w:val="center"/>
              <w:rPr>
                <w:szCs w:val="28"/>
              </w:rPr>
            </w:pPr>
            <w:r w:rsidRPr="00297BC4">
              <w:rPr>
                <w:szCs w:val="28"/>
              </w:rPr>
              <w:t>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  <w:jc w:val="center"/>
              <w:rPr>
                <w:szCs w:val="28"/>
              </w:rPr>
            </w:pPr>
            <w:r w:rsidRPr="00297BC4">
              <w:rPr>
                <w:szCs w:val="28"/>
              </w:rPr>
              <w:t>1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  <w:jc w:val="center"/>
              <w:rPr>
                <w:szCs w:val="28"/>
              </w:rPr>
            </w:pPr>
            <w:r w:rsidRPr="00297BC4">
              <w:rPr>
                <w:szCs w:val="28"/>
              </w:rPr>
              <w:t>1</w:t>
            </w:r>
          </w:p>
        </w:tc>
      </w:tr>
      <w:tr w:rsidR="00955220" w:rsidRPr="00297BC4" w:rsidTr="00B03E53">
        <w:tc>
          <w:tcPr>
            <w:tcW w:w="3544" w:type="dxa"/>
            <w:vMerge/>
            <w:shd w:val="clear" w:color="auto" w:fill="auto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  <w:rPr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  <w:rPr>
                <w:szCs w:val="28"/>
              </w:rPr>
            </w:pPr>
            <w:r w:rsidRPr="00297BC4">
              <w:rPr>
                <w:szCs w:val="28"/>
              </w:rPr>
              <w:t>рабочих мест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  <w:jc w:val="center"/>
              <w:rPr>
                <w:szCs w:val="28"/>
              </w:rPr>
            </w:pPr>
            <w:r w:rsidRPr="00297BC4">
              <w:rPr>
                <w:szCs w:val="28"/>
              </w:rPr>
              <w:t>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  <w:jc w:val="center"/>
              <w:rPr>
                <w:szCs w:val="28"/>
              </w:rPr>
            </w:pPr>
            <w:r w:rsidRPr="00297BC4">
              <w:rPr>
                <w:szCs w:val="28"/>
              </w:rPr>
              <w:t>1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  <w:jc w:val="center"/>
              <w:rPr>
                <w:szCs w:val="28"/>
              </w:rPr>
            </w:pPr>
            <w:r w:rsidRPr="00297BC4">
              <w:rPr>
                <w:szCs w:val="28"/>
              </w:rPr>
              <w:t>1</w:t>
            </w:r>
          </w:p>
        </w:tc>
      </w:tr>
      <w:tr w:rsidR="00955220" w:rsidRPr="00297BC4" w:rsidTr="00B03E53">
        <w:tc>
          <w:tcPr>
            <w:tcW w:w="3544" w:type="dxa"/>
            <w:vMerge w:val="restart"/>
            <w:shd w:val="clear" w:color="auto" w:fill="auto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  <w:rPr>
                <w:szCs w:val="28"/>
              </w:rPr>
            </w:pPr>
            <w:r w:rsidRPr="00297BC4">
              <w:rPr>
                <w:szCs w:val="28"/>
              </w:rPr>
              <w:t>Ремонт часов</w:t>
            </w:r>
          </w:p>
        </w:tc>
        <w:tc>
          <w:tcPr>
            <w:tcW w:w="2126" w:type="dxa"/>
            <w:shd w:val="clear" w:color="auto" w:fill="auto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  <w:rPr>
                <w:szCs w:val="28"/>
              </w:rPr>
            </w:pPr>
            <w:r w:rsidRPr="00297BC4">
              <w:rPr>
                <w:szCs w:val="28"/>
              </w:rPr>
              <w:t>ед.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  <w:jc w:val="center"/>
              <w:rPr>
                <w:szCs w:val="28"/>
              </w:rPr>
            </w:pPr>
            <w:r w:rsidRPr="00297BC4">
              <w:rPr>
                <w:szCs w:val="28"/>
              </w:rPr>
              <w:t>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  <w:jc w:val="center"/>
              <w:rPr>
                <w:szCs w:val="28"/>
              </w:rPr>
            </w:pPr>
            <w:r w:rsidRPr="00297BC4">
              <w:rPr>
                <w:szCs w:val="28"/>
              </w:rPr>
              <w:t>1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  <w:jc w:val="center"/>
              <w:rPr>
                <w:szCs w:val="28"/>
              </w:rPr>
            </w:pPr>
          </w:p>
        </w:tc>
      </w:tr>
      <w:tr w:rsidR="00955220" w:rsidRPr="00297BC4" w:rsidTr="00B03E53">
        <w:tc>
          <w:tcPr>
            <w:tcW w:w="3544" w:type="dxa"/>
            <w:vMerge/>
            <w:shd w:val="clear" w:color="auto" w:fill="auto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  <w:rPr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  <w:rPr>
                <w:szCs w:val="28"/>
              </w:rPr>
            </w:pPr>
            <w:r w:rsidRPr="00297BC4">
              <w:rPr>
                <w:szCs w:val="28"/>
              </w:rPr>
              <w:t>рабочих мест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  <w:jc w:val="center"/>
              <w:rPr>
                <w:szCs w:val="28"/>
              </w:rPr>
            </w:pPr>
            <w:r w:rsidRPr="00297BC4">
              <w:rPr>
                <w:szCs w:val="28"/>
              </w:rPr>
              <w:t>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  <w:jc w:val="center"/>
              <w:rPr>
                <w:szCs w:val="28"/>
              </w:rPr>
            </w:pPr>
            <w:r w:rsidRPr="00297BC4">
              <w:rPr>
                <w:szCs w:val="28"/>
              </w:rPr>
              <w:t>1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  <w:jc w:val="center"/>
              <w:rPr>
                <w:szCs w:val="28"/>
              </w:rPr>
            </w:pPr>
          </w:p>
        </w:tc>
      </w:tr>
      <w:tr w:rsidR="00955220" w:rsidRPr="00297BC4" w:rsidTr="00B03E53">
        <w:tc>
          <w:tcPr>
            <w:tcW w:w="3544" w:type="dxa"/>
            <w:vMerge w:val="restart"/>
            <w:shd w:val="clear" w:color="auto" w:fill="auto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  <w:rPr>
                <w:szCs w:val="28"/>
              </w:rPr>
            </w:pPr>
            <w:r w:rsidRPr="00297BC4">
              <w:rPr>
                <w:szCs w:val="28"/>
              </w:rPr>
              <w:t>Транспортно-экспедиторские услуги</w:t>
            </w:r>
          </w:p>
        </w:tc>
        <w:tc>
          <w:tcPr>
            <w:tcW w:w="2126" w:type="dxa"/>
            <w:shd w:val="clear" w:color="auto" w:fill="auto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  <w:rPr>
                <w:szCs w:val="28"/>
              </w:rPr>
            </w:pPr>
            <w:r w:rsidRPr="00297BC4">
              <w:rPr>
                <w:szCs w:val="28"/>
              </w:rPr>
              <w:t>ед.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  <w:jc w:val="center"/>
              <w:rPr>
                <w:szCs w:val="28"/>
              </w:rPr>
            </w:pPr>
            <w:r w:rsidRPr="00297BC4">
              <w:rPr>
                <w:szCs w:val="28"/>
              </w:rPr>
              <w:t>54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  <w:jc w:val="center"/>
              <w:rPr>
                <w:szCs w:val="28"/>
              </w:rPr>
            </w:pPr>
            <w:r w:rsidRPr="00297BC4">
              <w:rPr>
                <w:szCs w:val="28"/>
              </w:rPr>
              <w:t>54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  <w:jc w:val="center"/>
              <w:rPr>
                <w:szCs w:val="28"/>
              </w:rPr>
            </w:pPr>
            <w:r w:rsidRPr="00297BC4">
              <w:rPr>
                <w:szCs w:val="28"/>
              </w:rPr>
              <w:t>54</w:t>
            </w:r>
          </w:p>
        </w:tc>
      </w:tr>
      <w:tr w:rsidR="00955220" w:rsidRPr="00297BC4" w:rsidTr="00B03E53">
        <w:tc>
          <w:tcPr>
            <w:tcW w:w="3544" w:type="dxa"/>
            <w:vMerge/>
            <w:shd w:val="clear" w:color="auto" w:fill="auto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  <w:rPr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  <w:rPr>
                <w:szCs w:val="28"/>
              </w:rPr>
            </w:pPr>
            <w:r w:rsidRPr="00297BC4">
              <w:rPr>
                <w:szCs w:val="28"/>
              </w:rPr>
              <w:t>рабочих мест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  <w:jc w:val="center"/>
              <w:rPr>
                <w:szCs w:val="28"/>
              </w:rPr>
            </w:pPr>
            <w:r w:rsidRPr="00297BC4">
              <w:rPr>
                <w:szCs w:val="28"/>
              </w:rPr>
              <w:t>128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  <w:jc w:val="center"/>
              <w:rPr>
                <w:szCs w:val="28"/>
              </w:rPr>
            </w:pPr>
            <w:r w:rsidRPr="00297BC4">
              <w:rPr>
                <w:szCs w:val="28"/>
              </w:rPr>
              <w:t>128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955220" w:rsidRPr="00297BC4" w:rsidRDefault="00955220" w:rsidP="00B03E53">
            <w:pPr>
              <w:pStyle w:val="ac"/>
              <w:widowControl/>
              <w:suppressAutoHyphens w:val="0"/>
              <w:snapToGrid w:val="0"/>
              <w:jc w:val="center"/>
              <w:rPr>
                <w:szCs w:val="28"/>
              </w:rPr>
            </w:pPr>
            <w:r w:rsidRPr="00297BC4">
              <w:rPr>
                <w:szCs w:val="28"/>
              </w:rPr>
              <w:t>128</w:t>
            </w:r>
          </w:p>
        </w:tc>
      </w:tr>
    </w:tbl>
    <w:p w:rsidR="00955220" w:rsidRPr="00297BC4" w:rsidRDefault="00955220" w:rsidP="005E12F8">
      <w:pPr>
        <w:pStyle w:val="ac"/>
        <w:widowControl/>
        <w:suppressAutoHyphens w:val="0"/>
        <w:jc w:val="center"/>
        <w:rPr>
          <w:rStyle w:val="ad"/>
          <w:b w:val="0"/>
          <w:szCs w:val="28"/>
          <w:u w:val="single"/>
        </w:rPr>
      </w:pPr>
    </w:p>
    <w:p w:rsidR="004C436B" w:rsidRPr="00297BC4" w:rsidRDefault="004C436B" w:rsidP="005E1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 xml:space="preserve">Тем не менее, несмотря на некоторую положительную динамику, в развитии отрасли остается ряд проблем, требующих решения (неравномерность размещения организаций бытового обслуживания и приемной сети, слабое развитие материально-технической базы, ограниченный ассортимент бытовых услуг во всех населенных пунктах района, за исключением районного центра). Во многом это объясняется низкой рентабельностью и платежеспособностью потребителей бытовых услуг на селе. </w:t>
      </w:r>
    </w:p>
    <w:p w:rsidR="004C436B" w:rsidRPr="00297BC4" w:rsidRDefault="004C436B" w:rsidP="005E12F8">
      <w:pPr>
        <w:pStyle w:val="a9"/>
        <w:widowControl/>
        <w:suppressAutoHyphens w:val="0"/>
        <w:spacing w:after="0"/>
        <w:ind w:firstLine="709"/>
        <w:jc w:val="both"/>
        <w:rPr>
          <w:rStyle w:val="ab"/>
          <w:rFonts w:eastAsia="Times New Roman"/>
          <w:i w:val="0"/>
          <w:iCs w:val="0"/>
          <w:spacing w:val="-4"/>
          <w:sz w:val="28"/>
          <w:szCs w:val="28"/>
        </w:rPr>
      </w:pPr>
      <w:r w:rsidRPr="00297BC4">
        <w:rPr>
          <w:sz w:val="28"/>
          <w:szCs w:val="28"/>
        </w:rPr>
        <w:t xml:space="preserve">Основными формами государственного содействия малым организациям бытового обслуживания являются помощь в получении долгосрочных и краткосрочных займов, обеспечение коммерческой информацией, повышение квалификации кадров. Организациям и индивидуальным предпринимателям, оказывающим социально значимые виды услуг, предусмотрена сдача в аренду на конкурсной основе объектов недвижимости, находящихся в муниципальной и государственной  собственности. </w:t>
      </w:r>
      <w:r w:rsidRPr="00297BC4">
        <w:rPr>
          <w:rStyle w:val="ab"/>
          <w:rFonts w:eastAsia="Times New Roman"/>
          <w:i w:val="0"/>
          <w:iCs w:val="0"/>
          <w:spacing w:val="-4"/>
          <w:sz w:val="28"/>
          <w:szCs w:val="28"/>
        </w:rPr>
        <w:t xml:space="preserve">В перспективе, для обеспечения комплексного обслуживания жителей в сельской местности предполагается стимулирование кооперации между субъектами хозяйствования, осуществляющими бытовое обслуживание по отдельным видам, расширение в сельской местности сети приемки заказов и выездного обслуживания. </w:t>
      </w:r>
    </w:p>
    <w:p w:rsidR="004C436B" w:rsidRPr="00297BC4" w:rsidRDefault="004C436B" w:rsidP="005E12F8">
      <w:pPr>
        <w:pStyle w:val="a9"/>
        <w:widowControl/>
        <w:suppressAutoHyphens w:val="0"/>
        <w:spacing w:after="0"/>
        <w:ind w:firstLine="709"/>
        <w:jc w:val="both"/>
        <w:rPr>
          <w:rStyle w:val="ab"/>
          <w:rFonts w:eastAsia="Times New Roman"/>
          <w:i w:val="0"/>
          <w:iCs w:val="0"/>
          <w:spacing w:val="-4"/>
          <w:sz w:val="28"/>
          <w:szCs w:val="28"/>
        </w:rPr>
      </w:pPr>
      <w:r w:rsidRPr="00297BC4">
        <w:rPr>
          <w:rStyle w:val="ab"/>
          <w:rFonts w:eastAsia="Times New Roman"/>
          <w:i w:val="0"/>
          <w:iCs w:val="0"/>
          <w:spacing w:val="-4"/>
          <w:sz w:val="28"/>
          <w:szCs w:val="28"/>
        </w:rPr>
        <w:t>Система мероприятий по развитию торговли на территории Зубово-Полянского муниципального района включает в себя:</w:t>
      </w:r>
    </w:p>
    <w:p w:rsidR="004C436B" w:rsidRPr="00297BC4" w:rsidRDefault="004C436B" w:rsidP="005E12F8">
      <w:pPr>
        <w:pStyle w:val="a9"/>
        <w:widowControl/>
        <w:suppressAutoHyphens w:val="0"/>
        <w:spacing w:after="0"/>
        <w:ind w:firstLine="709"/>
        <w:jc w:val="both"/>
        <w:rPr>
          <w:rStyle w:val="ab"/>
          <w:rFonts w:eastAsia="Times New Roman"/>
          <w:i w:val="0"/>
          <w:iCs w:val="0"/>
          <w:spacing w:val="-4"/>
          <w:sz w:val="28"/>
          <w:szCs w:val="28"/>
        </w:rPr>
      </w:pPr>
      <w:r w:rsidRPr="00297BC4">
        <w:rPr>
          <w:rStyle w:val="FontStyle168"/>
          <w:sz w:val="28"/>
          <w:szCs w:val="28"/>
        </w:rPr>
        <w:t>−</w:t>
      </w:r>
      <w:r w:rsidRPr="00297BC4">
        <w:rPr>
          <w:rStyle w:val="ab"/>
          <w:rFonts w:eastAsia="Times New Roman"/>
          <w:i w:val="0"/>
          <w:iCs w:val="0"/>
          <w:spacing w:val="-4"/>
          <w:sz w:val="28"/>
          <w:szCs w:val="28"/>
        </w:rPr>
        <w:t> содействие проведению конкурсов профессионального мастерства специалистов потребительского рынка;</w:t>
      </w:r>
    </w:p>
    <w:p w:rsidR="004C436B" w:rsidRPr="00297BC4" w:rsidRDefault="004C436B" w:rsidP="005E12F8">
      <w:pPr>
        <w:pStyle w:val="a9"/>
        <w:widowControl/>
        <w:suppressAutoHyphens w:val="0"/>
        <w:spacing w:after="0"/>
        <w:ind w:firstLine="709"/>
        <w:jc w:val="both"/>
        <w:rPr>
          <w:rStyle w:val="ab"/>
          <w:rFonts w:eastAsia="Times New Roman"/>
          <w:i w:val="0"/>
          <w:iCs w:val="0"/>
          <w:spacing w:val="-4"/>
          <w:sz w:val="28"/>
          <w:szCs w:val="28"/>
        </w:rPr>
      </w:pPr>
      <w:r w:rsidRPr="00297BC4">
        <w:rPr>
          <w:rStyle w:val="FontStyle168"/>
          <w:sz w:val="28"/>
          <w:szCs w:val="28"/>
        </w:rPr>
        <w:t>−</w:t>
      </w:r>
      <w:r w:rsidRPr="00297BC4">
        <w:rPr>
          <w:rStyle w:val="ab"/>
          <w:rFonts w:eastAsia="Times New Roman"/>
          <w:i w:val="0"/>
          <w:iCs w:val="0"/>
          <w:spacing w:val="-4"/>
          <w:sz w:val="28"/>
          <w:szCs w:val="28"/>
        </w:rPr>
        <w:t> содействие участию специалистов отрасли бытовых услуг во всероссийских и региональных конкурсах профессионального мастерства, республиканских общеотраслевых выставках и ярмарках;</w:t>
      </w:r>
    </w:p>
    <w:p w:rsidR="004C436B" w:rsidRPr="00297BC4" w:rsidRDefault="004C436B" w:rsidP="005E12F8">
      <w:pPr>
        <w:pStyle w:val="a9"/>
        <w:widowControl/>
        <w:suppressAutoHyphens w:val="0"/>
        <w:spacing w:after="0"/>
        <w:ind w:firstLine="709"/>
        <w:jc w:val="both"/>
        <w:rPr>
          <w:rStyle w:val="ab"/>
          <w:rFonts w:eastAsia="Times New Roman"/>
          <w:i w:val="0"/>
          <w:iCs w:val="0"/>
          <w:spacing w:val="-4"/>
          <w:sz w:val="28"/>
          <w:szCs w:val="28"/>
        </w:rPr>
      </w:pPr>
      <w:r w:rsidRPr="00297BC4">
        <w:rPr>
          <w:rStyle w:val="FontStyle168"/>
          <w:sz w:val="28"/>
          <w:szCs w:val="28"/>
        </w:rPr>
        <w:t>−</w:t>
      </w:r>
      <w:r w:rsidRPr="00297BC4">
        <w:rPr>
          <w:rStyle w:val="ab"/>
          <w:rFonts w:eastAsia="Times New Roman"/>
          <w:i w:val="0"/>
          <w:iCs w:val="0"/>
          <w:spacing w:val="-4"/>
          <w:sz w:val="28"/>
          <w:szCs w:val="28"/>
        </w:rPr>
        <w:t> привлечение субъектов торговли района к участию в выставках и ярмарках, смотрах-конкурсах продукции в целях расширения рынка сбыта товаров;</w:t>
      </w:r>
    </w:p>
    <w:p w:rsidR="004C436B" w:rsidRPr="00297BC4" w:rsidRDefault="004C436B" w:rsidP="005E12F8">
      <w:pPr>
        <w:pStyle w:val="a9"/>
        <w:widowControl/>
        <w:suppressAutoHyphens w:val="0"/>
        <w:spacing w:after="0"/>
        <w:ind w:firstLine="709"/>
        <w:jc w:val="both"/>
        <w:rPr>
          <w:rStyle w:val="ab"/>
          <w:rFonts w:eastAsia="Times New Roman"/>
          <w:i w:val="0"/>
          <w:iCs w:val="0"/>
          <w:spacing w:val="-4"/>
          <w:sz w:val="28"/>
          <w:szCs w:val="28"/>
        </w:rPr>
      </w:pPr>
      <w:r w:rsidRPr="00297BC4">
        <w:rPr>
          <w:rStyle w:val="FontStyle168"/>
          <w:sz w:val="28"/>
          <w:szCs w:val="28"/>
        </w:rPr>
        <w:t>−</w:t>
      </w:r>
      <w:r w:rsidRPr="00297BC4">
        <w:rPr>
          <w:rStyle w:val="ab"/>
          <w:rFonts w:eastAsia="Times New Roman"/>
          <w:i w:val="0"/>
          <w:iCs w:val="0"/>
          <w:spacing w:val="-4"/>
          <w:sz w:val="28"/>
          <w:szCs w:val="28"/>
        </w:rPr>
        <w:t> открытие в жилых массивах социально ориентированных новых торговых точек, расположенных в радиусе пешеходной доступности и торгующих широким ассортиментом продовольственных и непродовольственных товаров;</w:t>
      </w:r>
    </w:p>
    <w:p w:rsidR="004C436B" w:rsidRPr="00297BC4" w:rsidRDefault="004C436B" w:rsidP="005E12F8">
      <w:pPr>
        <w:pStyle w:val="a9"/>
        <w:widowControl/>
        <w:suppressAutoHyphens w:val="0"/>
        <w:spacing w:after="0"/>
        <w:ind w:firstLine="709"/>
        <w:jc w:val="both"/>
        <w:rPr>
          <w:rStyle w:val="ab"/>
          <w:rFonts w:eastAsia="Times New Roman"/>
          <w:i w:val="0"/>
          <w:iCs w:val="0"/>
          <w:spacing w:val="-4"/>
          <w:sz w:val="28"/>
          <w:szCs w:val="28"/>
        </w:rPr>
      </w:pPr>
      <w:r w:rsidRPr="00297BC4">
        <w:rPr>
          <w:rStyle w:val="FontStyle168"/>
          <w:sz w:val="28"/>
          <w:szCs w:val="28"/>
        </w:rPr>
        <w:t>−</w:t>
      </w:r>
      <w:r w:rsidRPr="00297BC4">
        <w:rPr>
          <w:rStyle w:val="ab"/>
          <w:rFonts w:eastAsia="Times New Roman"/>
          <w:i w:val="0"/>
          <w:iCs w:val="0"/>
          <w:spacing w:val="-4"/>
          <w:sz w:val="28"/>
          <w:szCs w:val="28"/>
        </w:rPr>
        <w:t> содействие внедрению на предприятиях прогрессивных методов торговли (предоставление скидок покупателям, сезонных распродаж, дегустаций, рекламных акций).</w:t>
      </w:r>
    </w:p>
    <w:p w:rsidR="004C436B" w:rsidRPr="00297BC4" w:rsidRDefault="00955220" w:rsidP="005E12F8">
      <w:pPr>
        <w:spacing w:after="0" w:line="240" w:lineRule="auto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spacing w:val="-4"/>
          <w:sz w:val="28"/>
          <w:szCs w:val="28"/>
        </w:rPr>
      </w:pPr>
      <w:r w:rsidRPr="00297BC4">
        <w:rPr>
          <w:rStyle w:val="ab"/>
          <w:rFonts w:ascii="Times New Roman" w:hAnsi="Times New Roman" w:cs="Times New Roman"/>
          <w:i w:val="0"/>
          <w:iCs w:val="0"/>
          <w:spacing w:val="-4"/>
          <w:sz w:val="28"/>
          <w:szCs w:val="28"/>
        </w:rPr>
        <w:t>К</w:t>
      </w:r>
      <w:r w:rsidR="004C436B" w:rsidRPr="00297BC4">
        <w:rPr>
          <w:rStyle w:val="ab"/>
          <w:rFonts w:ascii="Times New Roman" w:hAnsi="Times New Roman" w:cs="Times New Roman"/>
          <w:i w:val="0"/>
          <w:iCs w:val="0"/>
          <w:spacing w:val="-4"/>
          <w:sz w:val="28"/>
          <w:szCs w:val="28"/>
        </w:rPr>
        <w:t xml:space="preserve"> 202</w:t>
      </w:r>
      <w:r w:rsidR="00F5729C" w:rsidRPr="00297BC4">
        <w:rPr>
          <w:rStyle w:val="ab"/>
          <w:rFonts w:ascii="Times New Roman" w:hAnsi="Times New Roman" w:cs="Times New Roman"/>
          <w:i w:val="0"/>
          <w:iCs w:val="0"/>
          <w:spacing w:val="-4"/>
          <w:sz w:val="28"/>
          <w:szCs w:val="28"/>
        </w:rPr>
        <w:t>8</w:t>
      </w:r>
      <w:r w:rsidR="004C436B" w:rsidRPr="00297BC4">
        <w:rPr>
          <w:rStyle w:val="ab"/>
          <w:rFonts w:ascii="Times New Roman" w:hAnsi="Times New Roman" w:cs="Times New Roman"/>
          <w:i w:val="0"/>
          <w:iCs w:val="0"/>
          <w:spacing w:val="-4"/>
          <w:sz w:val="28"/>
          <w:szCs w:val="28"/>
        </w:rPr>
        <w:t xml:space="preserve"> г.</w:t>
      </w:r>
      <w:r w:rsidRPr="00297BC4">
        <w:rPr>
          <w:rStyle w:val="ab"/>
          <w:rFonts w:ascii="Times New Roman" w:hAnsi="Times New Roman" w:cs="Times New Roman"/>
          <w:i w:val="0"/>
          <w:iCs w:val="0"/>
          <w:spacing w:val="-4"/>
          <w:sz w:val="28"/>
          <w:szCs w:val="28"/>
        </w:rPr>
        <w:t xml:space="preserve"> планируется </w:t>
      </w:r>
      <w:r w:rsidR="004C436B" w:rsidRPr="00297BC4">
        <w:rPr>
          <w:rStyle w:val="ab"/>
          <w:rFonts w:ascii="Times New Roman" w:hAnsi="Times New Roman" w:cs="Times New Roman"/>
          <w:i w:val="0"/>
          <w:iCs w:val="0"/>
          <w:spacing w:val="-4"/>
          <w:sz w:val="28"/>
          <w:szCs w:val="28"/>
        </w:rPr>
        <w:t xml:space="preserve"> увеличить объем розничного товарооборота до </w:t>
      </w:r>
      <w:r w:rsidR="00E36E69" w:rsidRPr="00297BC4">
        <w:rPr>
          <w:rStyle w:val="ab"/>
          <w:rFonts w:ascii="Times New Roman" w:hAnsi="Times New Roman" w:cs="Times New Roman"/>
          <w:i w:val="0"/>
          <w:iCs w:val="0"/>
          <w:spacing w:val="-4"/>
          <w:sz w:val="28"/>
          <w:szCs w:val="28"/>
        </w:rPr>
        <w:t>7958,1</w:t>
      </w:r>
      <w:r w:rsidRPr="00297BC4">
        <w:rPr>
          <w:rStyle w:val="ab"/>
          <w:rFonts w:ascii="Times New Roman" w:hAnsi="Times New Roman" w:cs="Times New Roman"/>
          <w:i w:val="0"/>
          <w:iCs w:val="0"/>
          <w:spacing w:val="-4"/>
          <w:sz w:val="28"/>
          <w:szCs w:val="28"/>
        </w:rPr>
        <w:t xml:space="preserve"> </w:t>
      </w:r>
      <w:r w:rsidR="004C436B" w:rsidRPr="00297BC4">
        <w:rPr>
          <w:rStyle w:val="ab"/>
          <w:rFonts w:ascii="Times New Roman" w:hAnsi="Times New Roman" w:cs="Times New Roman"/>
          <w:i w:val="0"/>
          <w:iCs w:val="0"/>
          <w:spacing w:val="-4"/>
          <w:sz w:val="28"/>
          <w:szCs w:val="28"/>
        </w:rPr>
        <w:t xml:space="preserve"> млн. руб., оборот общественного питания </w:t>
      </w:r>
      <w:r w:rsidR="004C436B" w:rsidRPr="00297BC4">
        <w:rPr>
          <w:rStyle w:val="FontStyle168"/>
          <w:sz w:val="28"/>
          <w:szCs w:val="28"/>
        </w:rPr>
        <w:t>−</w:t>
      </w:r>
      <w:r w:rsidRPr="00297BC4">
        <w:rPr>
          <w:rStyle w:val="ab"/>
          <w:rFonts w:ascii="Times New Roman" w:hAnsi="Times New Roman" w:cs="Times New Roman"/>
          <w:i w:val="0"/>
          <w:iCs w:val="0"/>
          <w:spacing w:val="-4"/>
          <w:sz w:val="28"/>
          <w:szCs w:val="28"/>
        </w:rPr>
        <w:t xml:space="preserve"> до </w:t>
      </w:r>
      <w:r w:rsidR="001B0FF2" w:rsidRPr="00297BC4">
        <w:rPr>
          <w:rStyle w:val="ab"/>
          <w:rFonts w:ascii="Times New Roman" w:hAnsi="Times New Roman" w:cs="Times New Roman"/>
          <w:i w:val="0"/>
          <w:iCs w:val="0"/>
          <w:spacing w:val="-4"/>
          <w:sz w:val="28"/>
          <w:szCs w:val="28"/>
        </w:rPr>
        <w:t>12,5</w:t>
      </w:r>
      <w:r w:rsidRPr="00297BC4">
        <w:rPr>
          <w:rStyle w:val="ab"/>
          <w:rFonts w:ascii="Times New Roman" w:hAnsi="Times New Roman" w:cs="Times New Roman"/>
          <w:i w:val="0"/>
          <w:iCs w:val="0"/>
          <w:spacing w:val="-4"/>
          <w:sz w:val="28"/>
          <w:szCs w:val="28"/>
        </w:rPr>
        <w:t xml:space="preserve"> </w:t>
      </w:r>
      <w:r w:rsidR="004C436B" w:rsidRPr="00297BC4">
        <w:rPr>
          <w:rStyle w:val="ab"/>
          <w:rFonts w:ascii="Times New Roman" w:hAnsi="Times New Roman" w:cs="Times New Roman"/>
          <w:i w:val="0"/>
          <w:iCs w:val="0"/>
          <w:spacing w:val="-4"/>
          <w:sz w:val="28"/>
          <w:szCs w:val="28"/>
        </w:rPr>
        <w:t xml:space="preserve"> млн. руб. </w:t>
      </w:r>
    </w:p>
    <w:p w:rsidR="00955220" w:rsidRPr="00297BC4" w:rsidRDefault="004C436B" w:rsidP="00085A38">
      <w:pPr>
        <w:pStyle w:val="ae"/>
        <w:widowControl/>
        <w:suppressAutoHyphens w:val="0"/>
        <w:spacing w:after="0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 w:rsidRPr="00297BC4">
        <w:rPr>
          <w:rFonts w:ascii="Times New Roman" w:eastAsia="Times New Roman" w:hAnsi="Times New Roman" w:cs="Times New Roman"/>
          <w:spacing w:val="-6"/>
          <w:sz w:val="28"/>
          <w:szCs w:val="28"/>
        </w:rPr>
        <w:t>Целевые индикаторы по подразделу представлены в прил. </w:t>
      </w:r>
      <w:r w:rsidR="002A208C" w:rsidRPr="00297BC4">
        <w:rPr>
          <w:rFonts w:ascii="Times New Roman" w:eastAsia="Times New Roman" w:hAnsi="Times New Roman" w:cs="Times New Roman"/>
          <w:spacing w:val="-6"/>
          <w:sz w:val="28"/>
          <w:szCs w:val="28"/>
        </w:rPr>
        <w:t>1</w:t>
      </w:r>
      <w:r w:rsidRPr="00297BC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к </w:t>
      </w:r>
      <w:r w:rsidR="002A208C" w:rsidRPr="00297BC4">
        <w:rPr>
          <w:rFonts w:ascii="Times New Roman" w:eastAsia="Times New Roman" w:hAnsi="Times New Roman" w:cs="Times New Roman"/>
          <w:spacing w:val="-6"/>
          <w:sz w:val="28"/>
          <w:szCs w:val="28"/>
        </w:rPr>
        <w:t>Программе</w:t>
      </w:r>
      <w:r w:rsidRPr="00297BC4">
        <w:rPr>
          <w:rFonts w:ascii="Times New Roman" w:eastAsia="Times New Roman" w:hAnsi="Times New Roman" w:cs="Times New Roman"/>
          <w:spacing w:val="-6"/>
          <w:sz w:val="28"/>
          <w:szCs w:val="28"/>
        </w:rPr>
        <w:t>.</w:t>
      </w:r>
    </w:p>
    <w:p w:rsidR="00085A38" w:rsidRPr="00297BC4" w:rsidRDefault="00085A38" w:rsidP="00085A38"/>
    <w:p w:rsidR="004C436B" w:rsidRPr="00297BC4" w:rsidRDefault="00CD3B1A" w:rsidP="005E12F8">
      <w:pPr>
        <w:spacing w:after="0" w:line="240" w:lineRule="auto"/>
        <w:ind w:firstLine="709"/>
        <w:jc w:val="center"/>
        <w:rPr>
          <w:rStyle w:val="FontStyle168"/>
          <w:b/>
          <w:sz w:val="28"/>
          <w:szCs w:val="28"/>
        </w:rPr>
      </w:pPr>
      <w:r w:rsidRPr="00297BC4">
        <w:rPr>
          <w:rStyle w:val="FontStyle168"/>
          <w:b/>
          <w:sz w:val="28"/>
          <w:szCs w:val="28"/>
        </w:rPr>
        <w:t xml:space="preserve">3.5 </w:t>
      </w:r>
      <w:r w:rsidR="004C436B" w:rsidRPr="00297BC4">
        <w:rPr>
          <w:rStyle w:val="FontStyle168"/>
          <w:b/>
          <w:sz w:val="28"/>
          <w:szCs w:val="28"/>
        </w:rPr>
        <w:t xml:space="preserve"> Развитие конкуренции</w:t>
      </w:r>
    </w:p>
    <w:p w:rsidR="00085A38" w:rsidRPr="00297BC4" w:rsidRDefault="00085A38" w:rsidP="005E12F8">
      <w:pPr>
        <w:spacing w:after="0" w:line="240" w:lineRule="auto"/>
        <w:ind w:firstLine="709"/>
        <w:jc w:val="center"/>
        <w:rPr>
          <w:rStyle w:val="FontStyle168"/>
          <w:b/>
          <w:sz w:val="28"/>
          <w:szCs w:val="28"/>
        </w:rPr>
      </w:pPr>
    </w:p>
    <w:p w:rsidR="004C436B" w:rsidRPr="00297BC4" w:rsidRDefault="004C436B" w:rsidP="005E1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Style w:val="FontStyle168"/>
          <w:b/>
          <w:sz w:val="28"/>
          <w:szCs w:val="28"/>
        </w:rPr>
        <w:t xml:space="preserve">Цели: </w:t>
      </w:r>
      <w:r w:rsidRPr="00297BC4">
        <w:rPr>
          <w:rFonts w:ascii="Times New Roman" w:hAnsi="Times New Roman" w:cs="Times New Roman"/>
          <w:sz w:val="28"/>
          <w:szCs w:val="28"/>
        </w:rPr>
        <w:t>создание эффективной конкурентной среды и условий для добросовестной конкуренции.</w:t>
      </w:r>
    </w:p>
    <w:p w:rsidR="004C436B" w:rsidRPr="00297BC4" w:rsidRDefault="004C436B" w:rsidP="005E1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 w:rsidRPr="00297BC4">
        <w:rPr>
          <w:rFonts w:ascii="Times New Roman" w:hAnsi="Times New Roman" w:cs="Times New Roman"/>
          <w:sz w:val="28"/>
          <w:szCs w:val="28"/>
        </w:rPr>
        <w:t>повышение информационной прозрачности деятельности органов местного самоуправления, включая публикацию основных процедур и результатов деятельности; сокращение административных барьеров.</w:t>
      </w:r>
    </w:p>
    <w:p w:rsidR="00525A15" w:rsidRPr="00297BC4" w:rsidRDefault="004C436B" w:rsidP="005E12F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7BC4">
        <w:rPr>
          <w:rFonts w:ascii="Times New Roman" w:hAnsi="Times New Roman" w:cs="Times New Roman"/>
          <w:b/>
          <w:sz w:val="28"/>
          <w:szCs w:val="28"/>
        </w:rPr>
        <w:t>Условия и перспективы развития.</w:t>
      </w:r>
    </w:p>
    <w:p w:rsidR="00525A15" w:rsidRPr="00297BC4" w:rsidRDefault="00525A15" w:rsidP="005E12F8">
      <w:pPr>
        <w:pStyle w:val="Style33"/>
        <w:widowControl/>
        <w:tabs>
          <w:tab w:val="left" w:pos="302"/>
        </w:tabs>
        <w:spacing w:line="240" w:lineRule="auto"/>
        <w:ind w:firstLine="709"/>
        <w:rPr>
          <w:rStyle w:val="FontStyle168"/>
          <w:sz w:val="28"/>
          <w:szCs w:val="28"/>
        </w:rPr>
      </w:pPr>
      <w:r w:rsidRPr="00297BC4">
        <w:rPr>
          <w:rStyle w:val="FontStyle168"/>
          <w:sz w:val="28"/>
          <w:szCs w:val="28"/>
        </w:rPr>
        <w:t>Зубово-Полянский муниципальный район располагает рядом конкурентных преимуществ:</w:t>
      </w:r>
    </w:p>
    <w:p w:rsidR="00525A15" w:rsidRPr="00297BC4" w:rsidRDefault="00525A15" w:rsidP="005E12F8">
      <w:pPr>
        <w:pStyle w:val="Style33"/>
        <w:widowControl/>
        <w:tabs>
          <w:tab w:val="left" w:pos="302"/>
        </w:tabs>
        <w:spacing w:line="240" w:lineRule="auto"/>
        <w:ind w:firstLine="709"/>
        <w:rPr>
          <w:rStyle w:val="FontStyle166"/>
          <w:rFonts w:eastAsia="Calibri"/>
          <w:sz w:val="28"/>
          <w:szCs w:val="28"/>
        </w:rPr>
      </w:pPr>
      <w:r w:rsidRPr="00297BC4">
        <w:rPr>
          <w:rStyle w:val="FontStyle168"/>
          <w:sz w:val="28"/>
          <w:szCs w:val="28"/>
        </w:rPr>
        <w:t>-н</w:t>
      </w:r>
      <w:r w:rsidRPr="00297BC4">
        <w:rPr>
          <w:rStyle w:val="FontStyle166"/>
          <w:rFonts w:eastAsia="Calibri"/>
          <w:sz w:val="28"/>
          <w:szCs w:val="28"/>
        </w:rPr>
        <w:t xml:space="preserve">аличие определенного экономического потенциала, </w:t>
      </w:r>
    </w:p>
    <w:p w:rsidR="00525A15" w:rsidRPr="00297BC4" w:rsidRDefault="00525A15" w:rsidP="005E12F8">
      <w:pPr>
        <w:pStyle w:val="Style33"/>
        <w:widowControl/>
        <w:tabs>
          <w:tab w:val="left" w:pos="302"/>
        </w:tabs>
        <w:spacing w:line="240" w:lineRule="auto"/>
        <w:ind w:firstLine="709"/>
        <w:rPr>
          <w:rStyle w:val="FontStyle166"/>
          <w:rFonts w:eastAsia="Calibri"/>
          <w:sz w:val="28"/>
          <w:szCs w:val="28"/>
        </w:rPr>
      </w:pPr>
      <w:r w:rsidRPr="00297BC4">
        <w:rPr>
          <w:rStyle w:val="FontStyle166"/>
          <w:rFonts w:eastAsia="Calibri"/>
          <w:sz w:val="28"/>
          <w:szCs w:val="28"/>
        </w:rPr>
        <w:t>-наличие  крупно</w:t>
      </w:r>
      <w:r w:rsidR="00EA55C7" w:rsidRPr="00297BC4">
        <w:rPr>
          <w:rStyle w:val="FontStyle166"/>
          <w:rFonts w:eastAsia="Calibri"/>
          <w:sz w:val="28"/>
          <w:szCs w:val="28"/>
        </w:rPr>
        <w:t xml:space="preserve">го предприятия лесопереработки </w:t>
      </w:r>
      <w:r w:rsidRPr="00297BC4">
        <w:rPr>
          <w:rStyle w:val="FontStyle166"/>
          <w:rFonts w:eastAsia="Calibri"/>
          <w:sz w:val="28"/>
          <w:szCs w:val="28"/>
        </w:rPr>
        <w:t>АО «Плайтерра»,</w:t>
      </w:r>
    </w:p>
    <w:p w:rsidR="00525A15" w:rsidRPr="00297BC4" w:rsidRDefault="00525A15" w:rsidP="005E12F8">
      <w:pPr>
        <w:pStyle w:val="Style33"/>
        <w:widowControl/>
        <w:tabs>
          <w:tab w:val="left" w:pos="302"/>
        </w:tabs>
        <w:spacing w:line="240" w:lineRule="auto"/>
        <w:ind w:firstLine="709"/>
        <w:rPr>
          <w:rStyle w:val="FontStyle166"/>
          <w:sz w:val="28"/>
          <w:szCs w:val="28"/>
        </w:rPr>
      </w:pPr>
      <w:r w:rsidRPr="00297BC4">
        <w:rPr>
          <w:rStyle w:val="FontStyle166"/>
          <w:sz w:val="28"/>
          <w:szCs w:val="28"/>
        </w:rPr>
        <w:t>-выгодное транспортное положение на Куйбышевской железной дороге и  автодороге федерального значения М -5 «Урал»,</w:t>
      </w:r>
    </w:p>
    <w:p w:rsidR="00525A15" w:rsidRPr="00297BC4" w:rsidRDefault="00525A15" w:rsidP="005E12F8">
      <w:pPr>
        <w:pStyle w:val="Style33"/>
        <w:widowControl/>
        <w:tabs>
          <w:tab w:val="left" w:pos="302"/>
        </w:tabs>
        <w:spacing w:line="240" w:lineRule="auto"/>
        <w:ind w:firstLine="709"/>
        <w:rPr>
          <w:rStyle w:val="FontStyle166"/>
          <w:sz w:val="28"/>
          <w:szCs w:val="28"/>
        </w:rPr>
      </w:pPr>
      <w:r w:rsidRPr="00297BC4">
        <w:rPr>
          <w:rStyle w:val="FontStyle166"/>
          <w:sz w:val="28"/>
          <w:szCs w:val="28"/>
        </w:rPr>
        <w:t>-наличие земельных ресурсов для ведения сельскохозяйственного производства, личного подсобного хозяйства, жилищного строительства;</w:t>
      </w:r>
    </w:p>
    <w:p w:rsidR="00525A15" w:rsidRPr="00297BC4" w:rsidRDefault="00525A15" w:rsidP="005E12F8">
      <w:pPr>
        <w:pStyle w:val="Style33"/>
        <w:widowControl/>
        <w:tabs>
          <w:tab w:val="left" w:pos="302"/>
        </w:tabs>
        <w:spacing w:line="240" w:lineRule="auto"/>
        <w:ind w:firstLine="709"/>
        <w:rPr>
          <w:rStyle w:val="FontStyle166"/>
          <w:sz w:val="28"/>
          <w:szCs w:val="28"/>
        </w:rPr>
      </w:pPr>
      <w:r w:rsidRPr="00297BC4">
        <w:rPr>
          <w:rStyle w:val="FontStyle166"/>
          <w:sz w:val="28"/>
          <w:szCs w:val="28"/>
        </w:rPr>
        <w:t>-стабильная работа и высока</w:t>
      </w:r>
      <w:r w:rsidR="00EA55C7" w:rsidRPr="00297BC4">
        <w:rPr>
          <w:rStyle w:val="FontStyle166"/>
          <w:sz w:val="28"/>
          <w:szCs w:val="28"/>
        </w:rPr>
        <w:t xml:space="preserve">я рентабельность предприятия - </w:t>
      </w:r>
      <w:r w:rsidRPr="00297BC4">
        <w:rPr>
          <w:rStyle w:val="FontStyle166"/>
          <w:sz w:val="28"/>
          <w:szCs w:val="28"/>
        </w:rPr>
        <w:t>АО «Плайтерра»,</w:t>
      </w:r>
    </w:p>
    <w:p w:rsidR="00525A15" w:rsidRPr="00297BC4" w:rsidRDefault="00525A15" w:rsidP="005E12F8">
      <w:pPr>
        <w:pStyle w:val="Style33"/>
        <w:widowControl/>
        <w:tabs>
          <w:tab w:val="left" w:pos="302"/>
        </w:tabs>
        <w:spacing w:line="240" w:lineRule="auto"/>
        <w:ind w:firstLine="709"/>
        <w:rPr>
          <w:sz w:val="28"/>
          <w:szCs w:val="28"/>
        </w:rPr>
      </w:pPr>
      <w:r w:rsidRPr="00297BC4">
        <w:rPr>
          <w:rStyle w:val="FontStyle166"/>
          <w:sz w:val="28"/>
          <w:szCs w:val="28"/>
        </w:rPr>
        <w:t>-развитая инженерная инфраструктура.</w:t>
      </w:r>
    </w:p>
    <w:p w:rsidR="004C436B" w:rsidRPr="00297BC4" w:rsidRDefault="004C436B" w:rsidP="005E1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 xml:space="preserve"> Развитие конкурентных отношений служит необходимым условием эффективного воздействия рыночных механизмов для обеспечения устойчивого экономического роста, решения </w:t>
      </w:r>
      <w:r w:rsidRPr="00297BC4">
        <w:rPr>
          <w:rFonts w:ascii="Times New Roman" w:hAnsi="Times New Roman" w:cs="Times New Roman"/>
          <w:spacing w:val="-6"/>
          <w:sz w:val="28"/>
          <w:szCs w:val="28"/>
        </w:rPr>
        <w:t xml:space="preserve">социальных проблем.  </w:t>
      </w:r>
      <w:r w:rsidRPr="00297BC4">
        <w:rPr>
          <w:rFonts w:ascii="Times New Roman" w:hAnsi="Times New Roman" w:cs="Times New Roman"/>
          <w:sz w:val="28"/>
          <w:szCs w:val="28"/>
        </w:rPr>
        <w:t>Защита конкуренции и пресечение антиконкурентных действий находятся в центре государственной и муниципальной экономической политики.</w:t>
      </w:r>
    </w:p>
    <w:p w:rsidR="004C436B" w:rsidRPr="00297BC4" w:rsidRDefault="004C436B" w:rsidP="005E12F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 xml:space="preserve">Органы местного самоуправления Зубово-Полянского муниципального района будут задействованы в мероприятиях по реализации основных приоритетов деятельности Правительства Российской Федерации, Республики Мордовия, ключевым условием  реализации задач, поставленных в </w:t>
      </w:r>
      <w:r w:rsidRPr="00297BC4">
        <w:rPr>
          <w:rFonts w:ascii="Times New Roman" w:hAnsi="Times New Roman" w:cs="Times New Roman"/>
          <w:spacing w:val="-4"/>
          <w:sz w:val="28"/>
          <w:szCs w:val="28"/>
        </w:rPr>
        <w:t>Стратегии социально-экономического развития Республики Мордовия до 20</w:t>
      </w:r>
      <w:r w:rsidR="00EA55C7" w:rsidRPr="00297BC4">
        <w:rPr>
          <w:rFonts w:ascii="Times New Roman" w:hAnsi="Times New Roman" w:cs="Times New Roman"/>
          <w:spacing w:val="-4"/>
          <w:sz w:val="28"/>
          <w:szCs w:val="28"/>
        </w:rPr>
        <w:t>25</w:t>
      </w:r>
      <w:r w:rsidRPr="00297BC4">
        <w:rPr>
          <w:rFonts w:ascii="Times New Roman" w:hAnsi="Times New Roman" w:cs="Times New Roman"/>
          <w:spacing w:val="-4"/>
          <w:sz w:val="28"/>
          <w:szCs w:val="28"/>
        </w:rPr>
        <w:t xml:space="preserve"> года.</w:t>
      </w:r>
    </w:p>
    <w:p w:rsidR="004C436B" w:rsidRPr="00297BC4" w:rsidRDefault="004C436B" w:rsidP="005E12F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97BC4">
        <w:rPr>
          <w:rFonts w:ascii="Times New Roman" w:hAnsi="Times New Roman" w:cs="Times New Roman"/>
          <w:spacing w:val="-4"/>
          <w:sz w:val="28"/>
          <w:szCs w:val="28"/>
        </w:rPr>
        <w:t>В этих целях будут решены задачи:</w:t>
      </w:r>
    </w:p>
    <w:p w:rsidR="004C436B" w:rsidRPr="00297BC4" w:rsidRDefault="004C436B" w:rsidP="005E1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sz w:val="28"/>
          <w:szCs w:val="28"/>
        </w:rPr>
        <w:t>– </w:t>
      </w:r>
      <w:r w:rsidRPr="00297BC4">
        <w:rPr>
          <w:rFonts w:ascii="Times New Roman" w:hAnsi="Times New Roman" w:cs="Times New Roman"/>
          <w:sz w:val="28"/>
          <w:szCs w:val="28"/>
        </w:rPr>
        <w:t>улучшение конкурентной среды за счет создания равных условий для  развития хозяйствующих субъектов, предотвращения монополистического поведения субъектов и антиконкурентных действий органов местного самоуправления;</w:t>
      </w:r>
    </w:p>
    <w:p w:rsidR="004C436B" w:rsidRPr="00297BC4" w:rsidRDefault="004C436B" w:rsidP="005E1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sz w:val="28"/>
          <w:szCs w:val="28"/>
        </w:rPr>
        <w:t>– </w:t>
      </w:r>
      <w:r w:rsidRPr="00297BC4">
        <w:rPr>
          <w:rFonts w:ascii="Times New Roman" w:hAnsi="Times New Roman" w:cs="Times New Roman"/>
          <w:sz w:val="28"/>
          <w:szCs w:val="28"/>
        </w:rPr>
        <w:t xml:space="preserve">формирование системы мониторинга на проблемных товарных рынках, где недостаточное развитие конкуренции сдерживает рост предложения товаров и услуг и способствует негативным ценовым тенденциям; </w:t>
      </w:r>
    </w:p>
    <w:p w:rsidR="004C436B" w:rsidRPr="00297BC4" w:rsidRDefault="004C436B" w:rsidP="005E1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sz w:val="28"/>
          <w:szCs w:val="28"/>
        </w:rPr>
        <w:t>– </w:t>
      </w:r>
      <w:r w:rsidRPr="00297BC4">
        <w:rPr>
          <w:rFonts w:ascii="Times New Roman" w:hAnsi="Times New Roman" w:cs="Times New Roman"/>
          <w:sz w:val="28"/>
          <w:szCs w:val="28"/>
        </w:rPr>
        <w:t>реализация мер развития конкуренции в приоритетных отраслях экономики путем использования инструментов экономического стимулирования и поддержки.</w:t>
      </w:r>
    </w:p>
    <w:p w:rsidR="004C436B" w:rsidRPr="00297BC4" w:rsidRDefault="004C436B" w:rsidP="005E1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sz w:val="28"/>
          <w:szCs w:val="28"/>
        </w:rPr>
        <w:t>– </w:t>
      </w:r>
      <w:r w:rsidRPr="00297BC4">
        <w:rPr>
          <w:rFonts w:ascii="Times New Roman" w:hAnsi="Times New Roman" w:cs="Times New Roman"/>
          <w:sz w:val="28"/>
          <w:szCs w:val="28"/>
        </w:rPr>
        <w:t>повышение информационной прозрачности деятельности органов местного самоуправления;</w:t>
      </w:r>
    </w:p>
    <w:p w:rsidR="004C436B" w:rsidRPr="00297BC4" w:rsidRDefault="004C436B" w:rsidP="005E1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sz w:val="28"/>
          <w:szCs w:val="28"/>
        </w:rPr>
        <w:t>– </w:t>
      </w:r>
      <w:r w:rsidRPr="00297BC4">
        <w:rPr>
          <w:rFonts w:ascii="Times New Roman" w:hAnsi="Times New Roman" w:cs="Times New Roman"/>
          <w:sz w:val="28"/>
          <w:szCs w:val="28"/>
        </w:rPr>
        <w:t>совершенствование работы по информированию населения и организаций к работе официальных веб-сайтов исполнительных органов государственной власти и государственных учреждений;</w:t>
      </w:r>
    </w:p>
    <w:p w:rsidR="004C436B" w:rsidRPr="00297BC4" w:rsidRDefault="004C436B" w:rsidP="005E12F8">
      <w:pPr>
        <w:spacing w:after="0" w:line="240" w:lineRule="auto"/>
        <w:ind w:firstLine="709"/>
        <w:jc w:val="both"/>
        <w:rPr>
          <w:rStyle w:val="FontStyle168"/>
          <w:sz w:val="28"/>
          <w:szCs w:val="28"/>
        </w:rPr>
      </w:pPr>
      <w:r w:rsidRPr="00297BC4">
        <w:rPr>
          <w:sz w:val="28"/>
          <w:szCs w:val="28"/>
        </w:rPr>
        <w:t>– </w:t>
      </w:r>
      <w:r w:rsidRPr="00297BC4">
        <w:rPr>
          <w:rFonts w:ascii="Times New Roman" w:hAnsi="Times New Roman" w:cs="Times New Roman"/>
          <w:sz w:val="28"/>
          <w:szCs w:val="28"/>
        </w:rPr>
        <w:t>совершенствование системы осуществления закупок товаров, работ и услуг для муниципальных нужд.</w:t>
      </w:r>
    </w:p>
    <w:p w:rsidR="00153F44" w:rsidRPr="00297BC4" w:rsidRDefault="00153F44" w:rsidP="005E1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 xml:space="preserve">Перечень основных мероприятий </w:t>
      </w:r>
      <w:r w:rsidR="002427FC" w:rsidRPr="00297BC4">
        <w:rPr>
          <w:rFonts w:ascii="Times New Roman" w:hAnsi="Times New Roman" w:cs="Times New Roman"/>
          <w:sz w:val="28"/>
          <w:szCs w:val="28"/>
        </w:rPr>
        <w:t>подраздела</w:t>
      </w:r>
      <w:r w:rsidRPr="00297BC4">
        <w:rPr>
          <w:rFonts w:ascii="Times New Roman" w:hAnsi="Times New Roman" w:cs="Times New Roman"/>
          <w:sz w:val="28"/>
          <w:szCs w:val="28"/>
        </w:rPr>
        <w:t xml:space="preserve"> приведен в прил. </w:t>
      </w:r>
      <w:r w:rsidR="00525A15" w:rsidRPr="00297BC4">
        <w:rPr>
          <w:rFonts w:ascii="Times New Roman" w:hAnsi="Times New Roman" w:cs="Times New Roman"/>
          <w:sz w:val="28"/>
          <w:szCs w:val="28"/>
        </w:rPr>
        <w:t>1</w:t>
      </w:r>
      <w:r w:rsidRPr="00297BC4">
        <w:rPr>
          <w:rFonts w:ascii="Times New Roman" w:hAnsi="Times New Roman" w:cs="Times New Roman"/>
          <w:sz w:val="28"/>
          <w:szCs w:val="28"/>
        </w:rPr>
        <w:t xml:space="preserve">  к </w:t>
      </w:r>
      <w:r w:rsidR="00525A15" w:rsidRPr="00297BC4">
        <w:rPr>
          <w:rFonts w:ascii="Times New Roman" w:hAnsi="Times New Roman" w:cs="Times New Roman"/>
          <w:sz w:val="28"/>
          <w:szCs w:val="28"/>
        </w:rPr>
        <w:t>П</w:t>
      </w:r>
      <w:r w:rsidRPr="00297BC4">
        <w:rPr>
          <w:rFonts w:ascii="Times New Roman" w:hAnsi="Times New Roman" w:cs="Times New Roman"/>
          <w:sz w:val="28"/>
          <w:szCs w:val="28"/>
        </w:rPr>
        <w:t>рограмме.</w:t>
      </w:r>
    </w:p>
    <w:p w:rsidR="00CD3B1A" w:rsidRPr="00297BC4" w:rsidRDefault="00CD3B1A" w:rsidP="005E12F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427FC" w:rsidRPr="00297BC4" w:rsidRDefault="00CD3B1A" w:rsidP="00CD5025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7BC4">
        <w:rPr>
          <w:rFonts w:ascii="Times New Roman" w:hAnsi="Times New Roman" w:cs="Times New Roman"/>
          <w:b/>
          <w:sz w:val="28"/>
          <w:szCs w:val="28"/>
        </w:rPr>
        <w:t>3.6 Стратегическое планирование</w:t>
      </w:r>
    </w:p>
    <w:p w:rsidR="00085A38" w:rsidRPr="00297BC4" w:rsidRDefault="00085A38" w:rsidP="00CD5025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3B1A" w:rsidRPr="00297BC4" w:rsidRDefault="00477E7A" w:rsidP="005E12F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>Стратегическое планирование – это процесс разработки стратегического плана путем формулирования целей и критериев управления, анализа проблем и среды, определения стратегических идей и конкурентных преимуществ, выбора сценариев и базовых стратегий развития, прогнозирования социально-экономического развития.</w:t>
      </w:r>
    </w:p>
    <w:p w:rsidR="009A2A21" w:rsidRPr="00297BC4" w:rsidRDefault="009A2A21" w:rsidP="005E12F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 xml:space="preserve">Сегодня стратегическое планирование получает все более широкое распространение в качестве эффективного инструмента управления и формирования гражданского сообщества. </w:t>
      </w:r>
    </w:p>
    <w:p w:rsidR="009A2A21" w:rsidRPr="00297BC4" w:rsidRDefault="009A2A21" w:rsidP="005E12F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 xml:space="preserve">Стратегия социально-экономического развития Зубово-Полянского муниципального района до 2025 года ( далее - Стратегия) была утверждена решением Совета депутатов Зубово-Полянского муниципального района 28 сентября </w:t>
      </w:r>
      <w:smartTag w:uri="urn:schemas-microsoft-com:office:smarttags" w:element="metricconverter">
        <w:smartTagPr>
          <w:attr w:name="ProductID" w:val="2018 г"/>
        </w:smartTagPr>
        <w:r w:rsidRPr="00297BC4">
          <w:rPr>
            <w:rFonts w:ascii="Times New Roman" w:hAnsi="Times New Roman" w:cs="Times New Roman"/>
            <w:sz w:val="28"/>
            <w:szCs w:val="28"/>
          </w:rPr>
          <w:t>2018 г</w:t>
        </w:r>
      </w:smartTag>
      <w:r w:rsidRPr="00297BC4">
        <w:rPr>
          <w:rFonts w:ascii="Times New Roman" w:hAnsi="Times New Roman" w:cs="Times New Roman"/>
          <w:sz w:val="28"/>
          <w:szCs w:val="28"/>
        </w:rPr>
        <w:t>. № 1.</w:t>
      </w:r>
    </w:p>
    <w:p w:rsidR="009A2A21" w:rsidRPr="00297BC4" w:rsidRDefault="009A2A21" w:rsidP="005E12F8">
      <w:pPr>
        <w:pStyle w:val="Default"/>
        <w:ind w:firstLine="720"/>
        <w:jc w:val="both"/>
        <w:rPr>
          <w:color w:val="auto"/>
          <w:sz w:val="28"/>
          <w:szCs w:val="28"/>
        </w:rPr>
      </w:pPr>
      <w:r w:rsidRPr="00297BC4">
        <w:rPr>
          <w:color w:val="auto"/>
          <w:sz w:val="28"/>
          <w:szCs w:val="28"/>
        </w:rPr>
        <w:t>В разработке Стратегии путем общественных обсуждений приняли участие общественные организации, политические партии, депутаты районного Со</w:t>
      </w:r>
      <w:r w:rsidR="002427FC" w:rsidRPr="00297BC4">
        <w:rPr>
          <w:color w:val="auto"/>
          <w:sz w:val="28"/>
          <w:szCs w:val="28"/>
        </w:rPr>
        <w:t>вета депутатов, Г</w:t>
      </w:r>
      <w:r w:rsidRPr="00297BC4">
        <w:rPr>
          <w:color w:val="auto"/>
          <w:sz w:val="28"/>
          <w:szCs w:val="28"/>
        </w:rPr>
        <w:t xml:space="preserve">лавы поселений, градообразующие предприятия, бизнес-сообщество, население района и другие лица. </w:t>
      </w:r>
    </w:p>
    <w:p w:rsidR="009A2A21" w:rsidRPr="00297BC4" w:rsidRDefault="009A2A21" w:rsidP="005E12F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>Стратегия является базовым документом системы муниципального стратегического планирования Зубово-Полянского муниципального района и призвана определить основные направления развития  района на период до 2025 г.</w:t>
      </w:r>
    </w:p>
    <w:p w:rsidR="009A2A21" w:rsidRPr="00297BC4" w:rsidRDefault="009A2A21" w:rsidP="005E12F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>Стратегия является основой для разработки муниципальных программ Зубово-Полянского муниципального района, схемы территориального планирования Зубово-Полянского муниципального района и плана мероприятий по реализации Стратегии, направленных на достижение целей и задач Стратегии.</w:t>
      </w:r>
    </w:p>
    <w:p w:rsidR="009A2A21" w:rsidRPr="00297BC4" w:rsidRDefault="009A2A21" w:rsidP="005E12F8">
      <w:pPr>
        <w:pStyle w:val="Default"/>
        <w:ind w:firstLine="720"/>
        <w:jc w:val="both"/>
        <w:rPr>
          <w:color w:val="auto"/>
          <w:sz w:val="28"/>
          <w:szCs w:val="28"/>
        </w:rPr>
      </w:pPr>
      <w:r w:rsidRPr="00297BC4">
        <w:rPr>
          <w:color w:val="auto"/>
          <w:sz w:val="28"/>
          <w:szCs w:val="28"/>
        </w:rPr>
        <w:t xml:space="preserve">Под стратегией понимается видение и выбор будущего в долгосрочной перспективе, где определяются цели и задачи стратегического развития района, направления деятельности по их реализации в соответствии с имеющимися и привлекаемыми стратегическими ресурсами – интеллектуальным потенциалом, финансовыми, инвестиционными, природными, производственными и трудовыми ресурсами. </w:t>
      </w:r>
    </w:p>
    <w:p w:rsidR="009A2A21" w:rsidRPr="00297BC4" w:rsidRDefault="009A2A21" w:rsidP="005E12F8">
      <w:pPr>
        <w:pStyle w:val="Default"/>
        <w:ind w:firstLine="720"/>
        <w:jc w:val="both"/>
        <w:rPr>
          <w:color w:val="auto"/>
          <w:sz w:val="28"/>
          <w:szCs w:val="28"/>
        </w:rPr>
      </w:pPr>
      <w:r w:rsidRPr="00297BC4">
        <w:rPr>
          <w:color w:val="auto"/>
          <w:sz w:val="28"/>
          <w:szCs w:val="28"/>
        </w:rPr>
        <w:t>Стратегия развития является реальным инструментом повышения эффективности управления районом, который позволяет районному сообществу определить цели развития района на долгосрочную перспективу, привлечь к процессу управления широкие слои населения.</w:t>
      </w:r>
    </w:p>
    <w:p w:rsidR="009A2A21" w:rsidRPr="00297BC4" w:rsidRDefault="009A2A21" w:rsidP="005E12F8">
      <w:pPr>
        <w:pStyle w:val="Default"/>
        <w:ind w:firstLine="720"/>
        <w:jc w:val="both"/>
        <w:rPr>
          <w:color w:val="auto"/>
          <w:sz w:val="28"/>
          <w:szCs w:val="28"/>
        </w:rPr>
      </w:pPr>
      <w:r w:rsidRPr="00297BC4">
        <w:rPr>
          <w:color w:val="auto"/>
          <w:sz w:val="28"/>
          <w:szCs w:val="28"/>
        </w:rPr>
        <w:t xml:space="preserve">Кроме того, Стратегия развития района: </w:t>
      </w:r>
    </w:p>
    <w:p w:rsidR="009A2A21" w:rsidRPr="00297BC4" w:rsidRDefault="009A2A21" w:rsidP="005E12F8">
      <w:pPr>
        <w:pStyle w:val="Default"/>
        <w:ind w:firstLine="720"/>
        <w:jc w:val="both"/>
        <w:rPr>
          <w:color w:val="auto"/>
          <w:sz w:val="28"/>
          <w:szCs w:val="28"/>
        </w:rPr>
      </w:pPr>
      <w:r w:rsidRPr="00297BC4">
        <w:rPr>
          <w:color w:val="auto"/>
          <w:sz w:val="28"/>
          <w:szCs w:val="28"/>
        </w:rPr>
        <w:t xml:space="preserve">- способствует оптимальному использованию имеющихся в районе ресурсов; </w:t>
      </w:r>
    </w:p>
    <w:p w:rsidR="009A2A21" w:rsidRPr="00297BC4" w:rsidRDefault="009A2A21" w:rsidP="005E12F8">
      <w:pPr>
        <w:pStyle w:val="Default"/>
        <w:ind w:firstLine="720"/>
        <w:jc w:val="both"/>
        <w:rPr>
          <w:color w:val="auto"/>
          <w:sz w:val="28"/>
          <w:szCs w:val="28"/>
        </w:rPr>
      </w:pPr>
      <w:r w:rsidRPr="00297BC4">
        <w:rPr>
          <w:color w:val="auto"/>
          <w:sz w:val="28"/>
          <w:szCs w:val="28"/>
        </w:rPr>
        <w:t xml:space="preserve">- привлечению инвестиций, т.к. наличие Стратегии является обязательным условием, выдвигаемым при реализации инвестиционных проектов на территории района. </w:t>
      </w:r>
    </w:p>
    <w:p w:rsidR="009A2A21" w:rsidRPr="00297BC4" w:rsidRDefault="009A2A21" w:rsidP="005E12F8">
      <w:pPr>
        <w:pStyle w:val="Default"/>
        <w:ind w:firstLine="720"/>
        <w:jc w:val="both"/>
        <w:rPr>
          <w:color w:val="auto"/>
          <w:sz w:val="28"/>
          <w:szCs w:val="28"/>
        </w:rPr>
      </w:pPr>
      <w:r w:rsidRPr="00297BC4">
        <w:rPr>
          <w:color w:val="auto"/>
          <w:sz w:val="28"/>
          <w:szCs w:val="28"/>
        </w:rPr>
        <w:t xml:space="preserve">Наличие Стратегии социально-экономического развития дает возможность населению, представителям всех хозяйствующих, финансовых и общественных структур принимать участие в выборе различных решений и их реализации. </w:t>
      </w:r>
    </w:p>
    <w:p w:rsidR="009A2A21" w:rsidRPr="00297BC4" w:rsidRDefault="009A2A21" w:rsidP="005E12F8">
      <w:pPr>
        <w:pStyle w:val="Default"/>
        <w:ind w:firstLine="720"/>
        <w:jc w:val="both"/>
        <w:rPr>
          <w:color w:val="auto"/>
          <w:sz w:val="28"/>
          <w:szCs w:val="28"/>
        </w:rPr>
      </w:pPr>
      <w:r w:rsidRPr="00297BC4">
        <w:rPr>
          <w:color w:val="auto"/>
          <w:sz w:val="28"/>
          <w:szCs w:val="28"/>
        </w:rPr>
        <w:t xml:space="preserve">Стратегия показывает широким кругам общественности, что усилия органов местных властей направлены не только на решение частных, каждодневных задач, но и устремлены в будущее с целью обеспечения своему району устойчивого развития. </w:t>
      </w:r>
    </w:p>
    <w:p w:rsidR="009A2A21" w:rsidRPr="00297BC4" w:rsidRDefault="009A2A21" w:rsidP="005E12F8">
      <w:pPr>
        <w:pStyle w:val="Default"/>
        <w:ind w:firstLine="720"/>
        <w:jc w:val="both"/>
        <w:rPr>
          <w:color w:val="auto"/>
          <w:sz w:val="28"/>
          <w:szCs w:val="28"/>
        </w:rPr>
      </w:pPr>
      <w:r w:rsidRPr="00297BC4">
        <w:rPr>
          <w:color w:val="auto"/>
          <w:sz w:val="28"/>
          <w:szCs w:val="28"/>
        </w:rPr>
        <w:t>Стратегия, содержащая идеи и принципы районного развития, дает ориентиры предпринимателям, потенциальным внутренним и внешним инвесторам, помогает им принимать оперативные решения с учетом видения перспективы.</w:t>
      </w:r>
    </w:p>
    <w:p w:rsidR="009A2A21" w:rsidRPr="00297BC4" w:rsidRDefault="009A2A21" w:rsidP="005E12F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>Реализация Стратегии обеспечит привлечение необходимых инвестиций в социально-экономическое развитие Зубово-Полянского муниципального района и входящих в его состав поселений, создание новых рабочих мест, увеличение объемов производства и реализации конкурентоспособной продукции, работ и услуг, бюджетную самодостаточность муниципальных образований района и выполнение ими своих полномочий в интересах повышения уровня и качества жизни населения.</w:t>
      </w:r>
    </w:p>
    <w:p w:rsidR="009A2A21" w:rsidRPr="00297BC4" w:rsidRDefault="009A2A21" w:rsidP="005E12F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97BC4">
        <w:rPr>
          <w:rFonts w:ascii="Times New Roman" w:hAnsi="Times New Roman"/>
          <w:sz w:val="28"/>
          <w:szCs w:val="28"/>
        </w:rPr>
        <w:t xml:space="preserve">Важным направлением является разработка прогноза социально-экономического развития Зубово-Полянского муниципального района на очередной финансовый год и среднесрочную перспективу и разработка показателей для составления проекта бюджета Зубово-Полянского муниципального района. </w:t>
      </w:r>
    </w:p>
    <w:p w:rsidR="009A2A21" w:rsidRPr="00297BC4" w:rsidRDefault="000D1E0C" w:rsidP="005E12F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>В целях развития системы стратегического планирования необходима реализация следующих мероприятий:</w:t>
      </w:r>
    </w:p>
    <w:p w:rsidR="000D1E0C" w:rsidRPr="00297BC4" w:rsidRDefault="000D1E0C" w:rsidP="005E12F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>-организация и ко</w:t>
      </w:r>
      <w:r w:rsidR="00727D36" w:rsidRPr="00297BC4">
        <w:rPr>
          <w:rFonts w:ascii="Times New Roman" w:hAnsi="Times New Roman" w:cs="Times New Roman"/>
          <w:sz w:val="28"/>
          <w:szCs w:val="28"/>
        </w:rPr>
        <w:t>ординация  реализации Стратегии</w:t>
      </w:r>
      <w:r w:rsidRPr="00297BC4">
        <w:rPr>
          <w:rFonts w:ascii="Times New Roman" w:hAnsi="Times New Roman" w:cs="Times New Roman"/>
          <w:sz w:val="28"/>
          <w:szCs w:val="28"/>
        </w:rPr>
        <w:t>;</w:t>
      </w:r>
    </w:p>
    <w:p w:rsidR="000D1E0C" w:rsidRPr="00297BC4" w:rsidRDefault="000D1E0C" w:rsidP="005E12F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>-разработка комплексного плана мероприятий по реализации Стратегии и контроль его выполнения;</w:t>
      </w:r>
    </w:p>
    <w:p w:rsidR="000D1E0C" w:rsidRPr="00297BC4" w:rsidRDefault="000D1E0C" w:rsidP="005E12F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>-координация разработки планов мероприятий по реализации основных направлений развития отдельных в</w:t>
      </w:r>
      <w:r w:rsidR="002427FC" w:rsidRPr="00297BC4">
        <w:rPr>
          <w:rFonts w:ascii="Times New Roman" w:hAnsi="Times New Roman" w:cs="Times New Roman"/>
          <w:sz w:val="28"/>
          <w:szCs w:val="28"/>
        </w:rPr>
        <w:t>идов (</w:t>
      </w:r>
      <w:r w:rsidRPr="00297BC4">
        <w:rPr>
          <w:rFonts w:ascii="Times New Roman" w:hAnsi="Times New Roman" w:cs="Times New Roman"/>
          <w:sz w:val="28"/>
          <w:szCs w:val="28"/>
        </w:rPr>
        <w:t>сфер) экономической деятельности и контроль их выполнения;</w:t>
      </w:r>
    </w:p>
    <w:p w:rsidR="000D1E0C" w:rsidRPr="00297BC4" w:rsidRDefault="000D1E0C" w:rsidP="005E12F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>-проведение мониторинга реализации муниципальных программ;</w:t>
      </w:r>
    </w:p>
    <w:p w:rsidR="00477E7A" w:rsidRPr="00297BC4" w:rsidRDefault="000D1E0C" w:rsidP="005E12F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>-организация и координация разработки Прогноза социально-экономического развития Зубово-Полянского муниципального района.</w:t>
      </w:r>
    </w:p>
    <w:p w:rsidR="002427FC" w:rsidRPr="00297BC4" w:rsidRDefault="002427FC" w:rsidP="005E1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>Перечень основных мероприятий подраздела приведен в прил. 1  к Программе.</w:t>
      </w:r>
    </w:p>
    <w:p w:rsidR="00EA4517" w:rsidRPr="00297BC4" w:rsidRDefault="00EA4517" w:rsidP="005E12F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27FC" w:rsidRPr="00297BC4" w:rsidRDefault="00EA4517" w:rsidP="00CD5025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7BC4">
        <w:rPr>
          <w:rFonts w:ascii="Times New Roman" w:hAnsi="Times New Roman" w:cs="Times New Roman"/>
          <w:b/>
          <w:sz w:val="28"/>
          <w:szCs w:val="28"/>
        </w:rPr>
        <w:t xml:space="preserve">4. Ресурсное обеспечение </w:t>
      </w:r>
      <w:r w:rsidR="000301E9" w:rsidRPr="00297BC4">
        <w:rPr>
          <w:rFonts w:ascii="Times New Roman" w:hAnsi="Times New Roman" w:cs="Times New Roman"/>
          <w:b/>
          <w:sz w:val="28"/>
          <w:szCs w:val="28"/>
        </w:rPr>
        <w:t>Муниципальной п</w:t>
      </w:r>
      <w:r w:rsidRPr="00297BC4">
        <w:rPr>
          <w:rFonts w:ascii="Times New Roman" w:hAnsi="Times New Roman" w:cs="Times New Roman"/>
          <w:b/>
          <w:sz w:val="28"/>
          <w:szCs w:val="28"/>
        </w:rPr>
        <w:t>рограммы</w:t>
      </w:r>
    </w:p>
    <w:p w:rsidR="00085A38" w:rsidRPr="00297BC4" w:rsidRDefault="00085A38" w:rsidP="00CD5025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49E4" w:rsidRPr="00297BC4" w:rsidRDefault="000849E4" w:rsidP="005E12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BC4">
        <w:rPr>
          <w:rFonts w:ascii="Times New Roman" w:eastAsia="Times New Roman" w:hAnsi="Times New Roman" w:cs="Times New Roman"/>
          <w:sz w:val="28"/>
          <w:szCs w:val="28"/>
        </w:rPr>
        <w:t>Объемы и источники финансирован</w:t>
      </w:r>
      <w:r w:rsidR="0089144D" w:rsidRPr="00297BC4">
        <w:rPr>
          <w:rFonts w:ascii="Times New Roman" w:eastAsia="Times New Roman" w:hAnsi="Times New Roman" w:cs="Times New Roman"/>
          <w:sz w:val="28"/>
          <w:szCs w:val="28"/>
        </w:rPr>
        <w:t>ия Муниципальной программы опре</w:t>
      </w:r>
      <w:r w:rsidRPr="00297BC4">
        <w:rPr>
          <w:rFonts w:ascii="Times New Roman" w:eastAsia="Times New Roman" w:hAnsi="Times New Roman" w:cs="Times New Roman"/>
          <w:sz w:val="28"/>
          <w:szCs w:val="28"/>
        </w:rPr>
        <w:t>деляются на стадии разработки проектов, которые вошли в ее состав. Реализация Муниципальной программы обеспечивается за счет бюджета муниципального рай</w:t>
      </w:r>
      <w:r w:rsidRPr="00297BC4">
        <w:rPr>
          <w:rFonts w:ascii="Times New Roman" w:eastAsia="Times New Roman" w:hAnsi="Times New Roman" w:cs="Times New Roman"/>
          <w:sz w:val="28"/>
          <w:szCs w:val="28"/>
        </w:rPr>
        <w:softHyphen/>
        <w:t>она (местный бюджет) и привлекаемых внебюджетных источников.</w:t>
      </w:r>
    </w:p>
    <w:p w:rsidR="000849E4" w:rsidRPr="00297BC4" w:rsidRDefault="000849E4" w:rsidP="005E12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BC4">
        <w:rPr>
          <w:rFonts w:ascii="Times New Roman" w:eastAsia="Times New Roman" w:hAnsi="Times New Roman" w:cs="Times New Roman"/>
          <w:sz w:val="28"/>
          <w:szCs w:val="28"/>
        </w:rPr>
        <w:t>К внебюджетным источникам, при</w:t>
      </w:r>
      <w:r w:rsidR="0089144D" w:rsidRPr="00297BC4">
        <w:rPr>
          <w:rFonts w:ascii="Times New Roman" w:eastAsia="Times New Roman" w:hAnsi="Times New Roman" w:cs="Times New Roman"/>
          <w:sz w:val="28"/>
          <w:szCs w:val="28"/>
        </w:rPr>
        <w:t>влекаемым для финансирования Му</w:t>
      </w:r>
      <w:r w:rsidRPr="00297BC4">
        <w:rPr>
          <w:rFonts w:ascii="Times New Roman" w:eastAsia="Times New Roman" w:hAnsi="Times New Roman" w:cs="Times New Roman"/>
          <w:sz w:val="28"/>
          <w:szCs w:val="28"/>
        </w:rPr>
        <w:t>ниципальной программы, относятся взносы участников реализации Муници</w:t>
      </w:r>
      <w:r w:rsidRPr="00297BC4">
        <w:rPr>
          <w:rFonts w:ascii="Times New Roman" w:eastAsia="Times New Roman" w:hAnsi="Times New Roman" w:cs="Times New Roman"/>
          <w:sz w:val="28"/>
          <w:szCs w:val="28"/>
        </w:rPr>
        <w:softHyphen/>
        <w:t>пальной программы, включая собственные средства предприятий и организа</w:t>
      </w:r>
      <w:r w:rsidRPr="00297BC4">
        <w:rPr>
          <w:rFonts w:ascii="Times New Roman" w:eastAsia="Times New Roman" w:hAnsi="Times New Roman" w:cs="Times New Roman"/>
          <w:sz w:val="28"/>
          <w:szCs w:val="28"/>
        </w:rPr>
        <w:softHyphen/>
        <w:t>ций государственного и негосударственного сектора экономики; целевые от</w:t>
      </w:r>
      <w:r w:rsidRPr="00297BC4">
        <w:rPr>
          <w:rFonts w:ascii="Times New Roman" w:eastAsia="Times New Roman" w:hAnsi="Times New Roman" w:cs="Times New Roman"/>
          <w:sz w:val="28"/>
          <w:szCs w:val="28"/>
        </w:rPr>
        <w:softHyphen/>
        <w:t>числения от прибыли предприятий, заинтересованных в реализации Муни</w:t>
      </w:r>
      <w:r w:rsidRPr="00297BC4">
        <w:rPr>
          <w:rFonts w:ascii="Times New Roman" w:eastAsia="Times New Roman" w:hAnsi="Times New Roman" w:cs="Times New Roman"/>
          <w:sz w:val="28"/>
          <w:szCs w:val="28"/>
        </w:rPr>
        <w:softHyphen/>
        <w:t>ципальной программы; кредиты банков, средства фондов и общественных организаций, заинтересованных в реализации Муниципальной программы (или ее отдельных мероприятий), и другие поступления.</w:t>
      </w:r>
    </w:p>
    <w:p w:rsidR="000849E4" w:rsidRPr="00297BC4" w:rsidRDefault="000849E4" w:rsidP="005E12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BC4">
        <w:rPr>
          <w:rFonts w:ascii="Times New Roman" w:eastAsia="Times New Roman" w:hAnsi="Times New Roman" w:cs="Times New Roman"/>
          <w:sz w:val="28"/>
          <w:szCs w:val="28"/>
        </w:rPr>
        <w:t>Объем финансовых ресурсов, необходимых для реализации Муници</w:t>
      </w:r>
      <w:r w:rsidRPr="00297BC4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пальной программы, составит в период </w:t>
      </w:r>
      <w:r w:rsidR="00AE1533" w:rsidRPr="00297BC4">
        <w:rPr>
          <w:rFonts w:ascii="Times New Roman" w:eastAsia="Times New Roman" w:hAnsi="Times New Roman" w:cs="Times New Roman"/>
          <w:sz w:val="28"/>
          <w:szCs w:val="28"/>
        </w:rPr>
        <w:t>2019-202</w:t>
      </w:r>
      <w:r w:rsidR="00F5729C" w:rsidRPr="00297BC4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297BC4">
        <w:rPr>
          <w:rFonts w:ascii="Times New Roman" w:eastAsia="Times New Roman" w:hAnsi="Times New Roman" w:cs="Times New Roman"/>
          <w:sz w:val="28"/>
          <w:szCs w:val="28"/>
        </w:rPr>
        <w:t xml:space="preserve"> гг. </w:t>
      </w:r>
      <w:r w:rsidR="009A2A9F" w:rsidRPr="00297BC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42C1F" w:rsidRPr="00297BC4" w:rsidRDefault="00642C1F" w:rsidP="00642C1F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BC4">
        <w:rPr>
          <w:rFonts w:ascii="Times New Roman" w:eastAsia="Times New Roman" w:hAnsi="Times New Roman" w:cs="Times New Roman"/>
          <w:sz w:val="28"/>
          <w:szCs w:val="28"/>
        </w:rPr>
        <w:t>2922597,2  тыс. руб., в том числе по бюджетам:</w:t>
      </w:r>
    </w:p>
    <w:p w:rsidR="00642C1F" w:rsidRPr="00297BC4" w:rsidRDefault="00642C1F" w:rsidP="00642C1F">
      <w:pPr>
        <w:numPr>
          <w:ilvl w:val="0"/>
          <w:numId w:val="13"/>
        </w:numPr>
        <w:tabs>
          <w:tab w:val="left" w:pos="917"/>
        </w:tabs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297BC4">
        <w:rPr>
          <w:rFonts w:ascii="Times New Roman" w:eastAsia="Times New Roman" w:hAnsi="Times New Roman" w:cs="Times New Roman"/>
          <w:sz w:val="28"/>
          <w:szCs w:val="28"/>
        </w:rPr>
        <w:t>республиканский бюджет -</w:t>
      </w:r>
    </w:p>
    <w:p w:rsidR="00642C1F" w:rsidRPr="00297BC4" w:rsidRDefault="00642C1F" w:rsidP="00642C1F">
      <w:pPr>
        <w:numPr>
          <w:ilvl w:val="0"/>
          <w:numId w:val="13"/>
        </w:numPr>
        <w:tabs>
          <w:tab w:val="left" w:pos="917"/>
        </w:tabs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297BC4">
        <w:rPr>
          <w:rFonts w:ascii="Times New Roman" w:eastAsia="Times New Roman" w:hAnsi="Times New Roman" w:cs="Times New Roman"/>
          <w:sz w:val="28"/>
          <w:szCs w:val="28"/>
        </w:rPr>
        <w:t>федеральный бюджет -</w:t>
      </w:r>
    </w:p>
    <w:p w:rsidR="00642C1F" w:rsidRPr="00297BC4" w:rsidRDefault="00642C1F" w:rsidP="00642C1F">
      <w:pPr>
        <w:numPr>
          <w:ilvl w:val="0"/>
          <w:numId w:val="13"/>
        </w:numPr>
        <w:tabs>
          <w:tab w:val="left" w:pos="917"/>
        </w:tabs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297BC4">
        <w:rPr>
          <w:rFonts w:ascii="Times New Roman" w:eastAsia="Times New Roman" w:hAnsi="Times New Roman" w:cs="Times New Roman"/>
          <w:sz w:val="28"/>
          <w:szCs w:val="28"/>
        </w:rPr>
        <w:t>местный бюджет-10 000 руб.</w:t>
      </w:r>
    </w:p>
    <w:p w:rsidR="00642C1F" w:rsidRPr="00297BC4" w:rsidRDefault="00642C1F" w:rsidP="00642C1F">
      <w:pPr>
        <w:numPr>
          <w:ilvl w:val="0"/>
          <w:numId w:val="13"/>
        </w:numPr>
        <w:tabs>
          <w:tab w:val="left" w:pos="917"/>
        </w:tabs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297BC4">
        <w:rPr>
          <w:rFonts w:ascii="Times New Roman" w:eastAsia="Times New Roman" w:hAnsi="Times New Roman" w:cs="Times New Roman"/>
          <w:sz w:val="28"/>
          <w:szCs w:val="28"/>
        </w:rPr>
        <w:t>внебюджетные источники-2912597,2 тыс. руб.</w:t>
      </w:r>
    </w:p>
    <w:p w:rsidR="000849E4" w:rsidRPr="00297BC4" w:rsidRDefault="000849E4" w:rsidP="005E12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BC4">
        <w:rPr>
          <w:rFonts w:ascii="Times New Roman" w:eastAsia="Times New Roman" w:hAnsi="Times New Roman" w:cs="Times New Roman"/>
          <w:sz w:val="28"/>
          <w:szCs w:val="28"/>
        </w:rPr>
        <w:t>Сведения о распределении объемов и источников финансирования по мероприятиям Муниципальной программы, приве</w:t>
      </w:r>
      <w:r w:rsidRPr="00297BC4">
        <w:rPr>
          <w:rFonts w:ascii="Times New Roman" w:eastAsia="Times New Roman" w:hAnsi="Times New Roman" w:cs="Times New Roman"/>
          <w:sz w:val="28"/>
          <w:szCs w:val="28"/>
        </w:rPr>
        <w:softHyphen/>
        <w:t>дены в прил. 3 к Муниципальной программе.</w:t>
      </w:r>
    </w:p>
    <w:p w:rsidR="000849E4" w:rsidRPr="00297BC4" w:rsidRDefault="000849E4" w:rsidP="005E12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BC4">
        <w:rPr>
          <w:rFonts w:ascii="Times New Roman" w:eastAsia="Times New Roman" w:hAnsi="Times New Roman" w:cs="Times New Roman"/>
          <w:sz w:val="28"/>
          <w:szCs w:val="28"/>
        </w:rPr>
        <w:t>Предложения по финансированию Муниципальной программы за счет средств бюджетов всех уровней носят предельный (прогнозный) характер и ежегодно подлежат уточнению в установленном порядке при формировании подразделов бюджетов на очередной год и плановый период.</w:t>
      </w:r>
    </w:p>
    <w:p w:rsidR="00EA4517" w:rsidRPr="00297BC4" w:rsidRDefault="000849E4" w:rsidP="005E12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BC4">
        <w:rPr>
          <w:rFonts w:ascii="Times New Roman" w:eastAsia="Times New Roman" w:hAnsi="Times New Roman" w:cs="Times New Roman"/>
          <w:sz w:val="28"/>
          <w:szCs w:val="28"/>
        </w:rPr>
        <w:t>При сокращении объемов бюджетного финансирования работ по Муни</w:t>
      </w:r>
      <w:r w:rsidRPr="00297BC4">
        <w:rPr>
          <w:rFonts w:ascii="Times New Roman" w:eastAsia="Times New Roman" w:hAnsi="Times New Roman" w:cs="Times New Roman"/>
          <w:sz w:val="28"/>
          <w:szCs w:val="28"/>
        </w:rPr>
        <w:softHyphen/>
        <w:t>ципальной программе заказчик разрабатывает дополнительные меры по при</w:t>
      </w:r>
      <w:r w:rsidRPr="00297BC4">
        <w:rPr>
          <w:rFonts w:ascii="Times New Roman" w:eastAsia="Times New Roman" w:hAnsi="Times New Roman" w:cs="Times New Roman"/>
          <w:sz w:val="28"/>
          <w:szCs w:val="28"/>
        </w:rPr>
        <w:softHyphen/>
        <w:t>влечению внебюджетных и других источников для реализации мероприятий Муниципальной программы в установленные сроки.</w:t>
      </w:r>
    </w:p>
    <w:p w:rsidR="00EA4517" w:rsidRPr="00297BC4" w:rsidRDefault="00EA4517" w:rsidP="005E12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A4517" w:rsidRPr="00297BC4" w:rsidRDefault="00EA4517" w:rsidP="005E12F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7BC4">
        <w:rPr>
          <w:rFonts w:ascii="Times New Roman" w:hAnsi="Times New Roman" w:cs="Times New Roman"/>
          <w:b/>
          <w:sz w:val="28"/>
          <w:szCs w:val="28"/>
        </w:rPr>
        <w:t xml:space="preserve">5. Анализ рисков реализации </w:t>
      </w:r>
      <w:r w:rsidR="000301E9" w:rsidRPr="00297BC4">
        <w:rPr>
          <w:rFonts w:ascii="Times New Roman" w:hAnsi="Times New Roman" w:cs="Times New Roman"/>
          <w:b/>
          <w:sz w:val="28"/>
          <w:szCs w:val="28"/>
        </w:rPr>
        <w:t>Муниципальной п</w:t>
      </w:r>
      <w:r w:rsidRPr="00297BC4">
        <w:rPr>
          <w:rFonts w:ascii="Times New Roman" w:hAnsi="Times New Roman" w:cs="Times New Roman"/>
          <w:b/>
          <w:sz w:val="28"/>
          <w:szCs w:val="28"/>
        </w:rPr>
        <w:t xml:space="preserve">рограммы и описание мер по управлению рисками с целью минимизации их влияния на достижение целей Программы </w:t>
      </w:r>
    </w:p>
    <w:p w:rsidR="009A2A9F" w:rsidRPr="00297BC4" w:rsidRDefault="009A2A9F" w:rsidP="005E12F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49E4" w:rsidRPr="00297BC4" w:rsidRDefault="000849E4" w:rsidP="005E12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BC4">
        <w:rPr>
          <w:rFonts w:ascii="Times New Roman" w:eastAsia="Times New Roman" w:hAnsi="Times New Roman" w:cs="Times New Roman"/>
          <w:sz w:val="28"/>
          <w:szCs w:val="28"/>
        </w:rPr>
        <w:t>На эффективность реализации Муниципальной программы могут ока</w:t>
      </w:r>
      <w:r w:rsidRPr="00297BC4">
        <w:rPr>
          <w:rFonts w:ascii="Times New Roman" w:eastAsia="Times New Roman" w:hAnsi="Times New Roman" w:cs="Times New Roman"/>
          <w:sz w:val="28"/>
          <w:szCs w:val="28"/>
        </w:rPr>
        <w:softHyphen/>
        <w:t>зать влияние внутренние и внешние риски, способные повлиять на ход вы</w:t>
      </w:r>
      <w:r w:rsidRPr="00297BC4">
        <w:rPr>
          <w:rFonts w:ascii="Times New Roman" w:eastAsia="Times New Roman" w:hAnsi="Times New Roman" w:cs="Times New Roman"/>
          <w:sz w:val="28"/>
          <w:szCs w:val="28"/>
        </w:rPr>
        <w:softHyphen/>
        <w:t>полнения основных мероприятий.</w:t>
      </w:r>
    </w:p>
    <w:p w:rsidR="000849E4" w:rsidRPr="00297BC4" w:rsidRDefault="000849E4" w:rsidP="005E12F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97BC4">
        <w:rPr>
          <w:rFonts w:ascii="Times New Roman" w:eastAsia="Times New Roman" w:hAnsi="Times New Roman" w:cs="Times New Roman"/>
          <w:sz w:val="28"/>
          <w:szCs w:val="28"/>
        </w:rPr>
        <w:t>К внутренним рискам относятся:</w:t>
      </w:r>
    </w:p>
    <w:p w:rsidR="000849E4" w:rsidRPr="00297BC4" w:rsidRDefault="000849E4" w:rsidP="005E12F8">
      <w:pPr>
        <w:numPr>
          <w:ilvl w:val="0"/>
          <w:numId w:val="14"/>
        </w:numPr>
        <w:tabs>
          <w:tab w:val="left" w:pos="926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97BC4">
        <w:rPr>
          <w:rFonts w:ascii="Times New Roman" w:eastAsia="Times New Roman" w:hAnsi="Times New Roman" w:cs="Times New Roman"/>
          <w:sz w:val="28"/>
          <w:szCs w:val="28"/>
        </w:rPr>
        <w:t>несоблюдение сроков реализации программы;</w:t>
      </w:r>
    </w:p>
    <w:p w:rsidR="000849E4" w:rsidRPr="00297BC4" w:rsidRDefault="000849E4" w:rsidP="005E12F8">
      <w:pPr>
        <w:numPr>
          <w:ilvl w:val="0"/>
          <w:numId w:val="14"/>
        </w:numPr>
        <w:tabs>
          <w:tab w:val="left" w:pos="926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97BC4">
        <w:rPr>
          <w:rFonts w:ascii="Times New Roman" w:eastAsia="Times New Roman" w:hAnsi="Times New Roman" w:cs="Times New Roman"/>
          <w:sz w:val="28"/>
          <w:szCs w:val="28"/>
        </w:rPr>
        <w:t>неэффективное расходование денежных средств;</w:t>
      </w:r>
    </w:p>
    <w:p w:rsidR="000849E4" w:rsidRPr="00297BC4" w:rsidRDefault="000849E4" w:rsidP="005E12F8">
      <w:pPr>
        <w:numPr>
          <w:ilvl w:val="0"/>
          <w:numId w:val="14"/>
        </w:numPr>
        <w:tabs>
          <w:tab w:val="left" w:pos="926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97BC4">
        <w:rPr>
          <w:rFonts w:ascii="Times New Roman" w:eastAsia="Times New Roman" w:hAnsi="Times New Roman" w:cs="Times New Roman"/>
          <w:sz w:val="28"/>
          <w:szCs w:val="28"/>
        </w:rPr>
        <w:t>не освоение выделенных денежных средств.</w:t>
      </w:r>
    </w:p>
    <w:p w:rsidR="000849E4" w:rsidRPr="00297BC4" w:rsidRDefault="000849E4" w:rsidP="005E12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BC4">
        <w:rPr>
          <w:rFonts w:ascii="Times New Roman" w:eastAsia="Times New Roman" w:hAnsi="Times New Roman" w:cs="Times New Roman"/>
          <w:sz w:val="28"/>
          <w:szCs w:val="28"/>
        </w:rPr>
        <w:t>Их реализация может привести к не достижению целевых значений пока</w:t>
      </w:r>
      <w:r w:rsidRPr="00297BC4">
        <w:rPr>
          <w:rFonts w:ascii="Times New Roman" w:eastAsia="Times New Roman" w:hAnsi="Times New Roman" w:cs="Times New Roman"/>
          <w:sz w:val="28"/>
          <w:szCs w:val="28"/>
        </w:rPr>
        <w:softHyphen/>
        <w:t>зателей и ожидаемых результатов Муниципальной программы. Однако, от</w:t>
      </w:r>
      <w:r w:rsidRPr="00297BC4">
        <w:rPr>
          <w:rFonts w:ascii="Times New Roman" w:eastAsia="Times New Roman" w:hAnsi="Times New Roman" w:cs="Times New Roman"/>
          <w:sz w:val="28"/>
          <w:szCs w:val="28"/>
        </w:rPr>
        <w:softHyphen/>
        <w:t>ветственный исполнитель может управлять этими рисками, минимизируя возможные отклонения в выполнении программных мероприятий и исключая негативные последствия, что позволит осуществить рациональное управле</w:t>
      </w:r>
      <w:r w:rsidRPr="00297BC4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ние реализацией программы. Меры по управлению этими рисками приведены в табл. </w:t>
      </w:r>
      <w:r w:rsidR="00AE1533" w:rsidRPr="00297BC4">
        <w:rPr>
          <w:rFonts w:ascii="Times New Roman" w:eastAsia="Times New Roman" w:hAnsi="Times New Roman" w:cs="Times New Roman"/>
          <w:sz w:val="28"/>
          <w:szCs w:val="28"/>
        </w:rPr>
        <w:t>14</w:t>
      </w:r>
      <w:r w:rsidRPr="00297BC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85A38" w:rsidRPr="00297BC4" w:rsidRDefault="00085A38" w:rsidP="005E12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849E4" w:rsidRPr="00297BC4" w:rsidRDefault="000849E4" w:rsidP="005E12F8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pacing w:val="-10"/>
          <w:sz w:val="28"/>
          <w:szCs w:val="28"/>
        </w:rPr>
      </w:pPr>
      <w:r w:rsidRPr="00297BC4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AE1533" w:rsidRPr="00297BC4">
        <w:rPr>
          <w:rFonts w:ascii="Times New Roman" w:eastAsia="Times New Roman" w:hAnsi="Times New Roman" w:cs="Times New Roman"/>
          <w:sz w:val="28"/>
          <w:szCs w:val="28"/>
        </w:rPr>
        <w:t>14</w:t>
      </w:r>
    </w:p>
    <w:p w:rsidR="000849E4" w:rsidRPr="00297BC4" w:rsidRDefault="000849E4" w:rsidP="005E12F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97BC4">
        <w:rPr>
          <w:rFonts w:ascii="Times New Roman" w:eastAsia="Times New Roman" w:hAnsi="Times New Roman" w:cs="Times New Roman"/>
          <w:b/>
          <w:bCs/>
          <w:sz w:val="28"/>
          <w:szCs w:val="28"/>
        </w:rPr>
        <w:t>Риски реализации Муниципальной программы и меры управления рисками</w:t>
      </w: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718"/>
        <w:gridCol w:w="4921"/>
      </w:tblGrid>
      <w:tr w:rsidR="000849E4" w:rsidRPr="00297BC4" w:rsidTr="00D97800"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9E4" w:rsidRPr="00297BC4" w:rsidRDefault="000849E4" w:rsidP="005E12F8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7BC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Вид риска</w:t>
            </w:r>
          </w:p>
        </w:tc>
        <w:tc>
          <w:tcPr>
            <w:tcW w:w="4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9E4" w:rsidRPr="00297BC4" w:rsidRDefault="000849E4" w:rsidP="005E12F8">
            <w:pPr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7BC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Меры по управлению рисками</w:t>
            </w:r>
          </w:p>
        </w:tc>
      </w:tr>
      <w:tr w:rsidR="000849E4" w:rsidRPr="00297BC4" w:rsidTr="00D97800"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9E4" w:rsidRPr="00297BC4" w:rsidRDefault="000849E4" w:rsidP="005E12F8">
            <w:pPr>
              <w:spacing w:after="0" w:line="240" w:lineRule="auto"/>
              <w:ind w:left="244"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7BC4">
              <w:rPr>
                <w:rFonts w:ascii="Times New Roman" w:eastAsia="Times New Roman" w:hAnsi="Times New Roman" w:cs="Times New Roman"/>
                <w:sz w:val="28"/>
                <w:szCs w:val="28"/>
              </w:rPr>
              <w:t>Отсутствие финансирования либо финанси</w:t>
            </w:r>
            <w:r w:rsidRPr="00297BC4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рование в недостаточном объеме мероприя</w:t>
            </w:r>
            <w:r w:rsidRPr="00297BC4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тий Муниципальной программы</w:t>
            </w:r>
          </w:p>
        </w:tc>
        <w:tc>
          <w:tcPr>
            <w:tcW w:w="4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9E4" w:rsidRPr="00297BC4" w:rsidRDefault="000849E4" w:rsidP="005E12F8">
            <w:pPr>
              <w:spacing w:after="0" w:line="240" w:lineRule="auto"/>
              <w:ind w:left="244" w:right="16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7BC4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Определение приоритетных направлений реализации Муниципальной программы, оперативное внесение соответствующих корректировок в Муниципальную програм</w:t>
            </w:r>
            <w:r w:rsidRPr="00297BC4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му</w:t>
            </w:r>
          </w:p>
        </w:tc>
      </w:tr>
      <w:tr w:rsidR="000849E4" w:rsidRPr="00297BC4" w:rsidTr="00D97800"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9E4" w:rsidRPr="00297BC4" w:rsidRDefault="000849E4" w:rsidP="005E12F8">
            <w:pPr>
              <w:spacing w:after="0" w:line="240" w:lineRule="auto"/>
              <w:ind w:left="244"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7BC4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Организационные риски, связанные с ошиб</w:t>
            </w:r>
            <w:r w:rsidRPr="00297BC4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ками управления реализацией Муниципаль</w:t>
            </w:r>
            <w:r w:rsidRPr="00297BC4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ной программы, в том числе отдельных ее исполнителей, неготовностью организаци</w:t>
            </w:r>
            <w:r w:rsidRPr="00297BC4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онной инфраструктуры к решению задач, по</w:t>
            </w:r>
            <w:r w:rsidRPr="00297BC4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ставленных Муниципальной программой</w:t>
            </w:r>
          </w:p>
        </w:tc>
        <w:tc>
          <w:tcPr>
            <w:tcW w:w="4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9E4" w:rsidRPr="00297BC4" w:rsidRDefault="000849E4" w:rsidP="005E12F8">
            <w:pPr>
              <w:spacing w:after="0" w:line="240" w:lineRule="auto"/>
              <w:ind w:left="204" w:right="20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7BC4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Организационно-методическая поддержка подведомственных учреждений, участву</w:t>
            </w:r>
            <w:r w:rsidRPr="00297BC4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ющих в реализации Муниципальной про</w:t>
            </w:r>
            <w:r w:rsidRPr="00297BC4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граммы</w:t>
            </w:r>
          </w:p>
        </w:tc>
      </w:tr>
      <w:tr w:rsidR="000849E4" w:rsidRPr="00297BC4" w:rsidTr="00D97800"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9E4" w:rsidRPr="00297BC4" w:rsidRDefault="000849E4" w:rsidP="005E12F8">
            <w:pPr>
              <w:spacing w:after="0" w:line="240" w:lineRule="auto"/>
              <w:ind w:left="244"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7BC4">
              <w:rPr>
                <w:rFonts w:ascii="Times New Roman" w:eastAsia="Times New Roman" w:hAnsi="Times New Roman" w:cs="Times New Roman"/>
                <w:sz w:val="28"/>
                <w:szCs w:val="28"/>
              </w:rPr>
              <w:t>Возможное изменение федерального и рес</w:t>
            </w:r>
            <w:r w:rsidRPr="00297BC4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публиканского законодательства</w:t>
            </w:r>
          </w:p>
        </w:tc>
        <w:tc>
          <w:tcPr>
            <w:tcW w:w="4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9E4" w:rsidRPr="00297BC4" w:rsidRDefault="000849E4" w:rsidP="005E12F8">
            <w:pPr>
              <w:spacing w:after="0" w:line="240" w:lineRule="auto"/>
              <w:ind w:left="204" w:right="20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7BC4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внесение изменений в дей</w:t>
            </w:r>
            <w:r w:rsidRPr="00297BC4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ствующие правовые акты и (или) принятие новых правовых актов Зубово - Полянского муниципального района, касающихся сфе</w:t>
            </w:r>
            <w:r w:rsidRPr="00297BC4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ры действия данной Муниципальной про</w:t>
            </w:r>
            <w:r w:rsidRPr="00297BC4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граммы</w:t>
            </w:r>
          </w:p>
        </w:tc>
      </w:tr>
      <w:tr w:rsidR="000849E4" w:rsidRPr="00297BC4" w:rsidTr="00D97800"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9E4" w:rsidRPr="00297BC4" w:rsidRDefault="000849E4" w:rsidP="005E12F8">
            <w:pPr>
              <w:spacing w:after="0" w:line="240" w:lineRule="auto"/>
              <w:ind w:left="244"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7BC4">
              <w:rPr>
                <w:rFonts w:ascii="Times New Roman" w:eastAsia="Times New Roman" w:hAnsi="Times New Roman" w:cs="Times New Roman"/>
                <w:sz w:val="28"/>
                <w:szCs w:val="28"/>
              </w:rPr>
              <w:t>Возникновение социально-экономической напряженности в муниципальном образова</w:t>
            </w:r>
            <w:r w:rsidRPr="00297BC4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нии из-за неполной или недостоверной ин</w:t>
            </w:r>
            <w:r w:rsidRPr="00297BC4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формации о реализуемых мероприятиях, субъективные факторы в социальной и эко</w:t>
            </w:r>
            <w:r w:rsidRPr="00297BC4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номической сферах (изменение числа испол</w:t>
            </w:r>
            <w:r w:rsidRPr="00297BC4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нителей и участников Муниципальной про</w:t>
            </w:r>
            <w:r w:rsidRPr="00297BC4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граммы, изменение демографической ситуа</w:t>
            </w:r>
            <w:r w:rsidRPr="00297BC4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ции, уровня жизни населения района)</w:t>
            </w:r>
          </w:p>
        </w:tc>
        <w:tc>
          <w:tcPr>
            <w:tcW w:w="4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9E4" w:rsidRPr="00297BC4" w:rsidRDefault="000849E4" w:rsidP="005E12F8">
            <w:pPr>
              <w:spacing w:after="0" w:line="240" w:lineRule="auto"/>
              <w:ind w:left="204" w:right="20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7BC4">
              <w:rPr>
                <w:rFonts w:ascii="Times New Roman" w:eastAsia="Times New Roman" w:hAnsi="Times New Roman" w:cs="Times New Roman"/>
                <w:sz w:val="28"/>
                <w:szCs w:val="28"/>
              </w:rPr>
              <w:t>Открытость и прозрачность планов меро</w:t>
            </w:r>
            <w:r w:rsidRPr="00297BC4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приятий и практических действий, инфор</w:t>
            </w:r>
            <w:r w:rsidRPr="00297BC4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мационное сопровождение Муниципаль</w:t>
            </w:r>
            <w:r w:rsidRPr="00297BC4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ной программы</w:t>
            </w:r>
          </w:p>
        </w:tc>
      </w:tr>
    </w:tbl>
    <w:p w:rsidR="000849E4" w:rsidRPr="00297BC4" w:rsidRDefault="000849E4" w:rsidP="005E12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BC4">
        <w:rPr>
          <w:rFonts w:ascii="Times New Roman" w:eastAsia="Times New Roman" w:hAnsi="Times New Roman" w:cs="Times New Roman"/>
          <w:sz w:val="28"/>
          <w:szCs w:val="28"/>
        </w:rPr>
        <w:t>В целях минимизации указанных ри</w:t>
      </w:r>
      <w:r w:rsidR="00D97800" w:rsidRPr="00297BC4">
        <w:rPr>
          <w:rFonts w:ascii="Times New Roman" w:eastAsia="Times New Roman" w:hAnsi="Times New Roman" w:cs="Times New Roman"/>
          <w:sz w:val="28"/>
          <w:szCs w:val="28"/>
        </w:rPr>
        <w:t>сков в процессе реализации Муни</w:t>
      </w:r>
      <w:r w:rsidRPr="00297BC4">
        <w:rPr>
          <w:rFonts w:ascii="Times New Roman" w:eastAsia="Times New Roman" w:hAnsi="Times New Roman" w:cs="Times New Roman"/>
          <w:sz w:val="28"/>
          <w:szCs w:val="28"/>
        </w:rPr>
        <w:t>ципальной программы предусматривается создание эффективной системы управления на основе четкого распределе</w:t>
      </w:r>
      <w:r w:rsidR="00D97800" w:rsidRPr="00297BC4">
        <w:rPr>
          <w:rFonts w:ascii="Times New Roman" w:eastAsia="Times New Roman" w:hAnsi="Times New Roman" w:cs="Times New Roman"/>
          <w:sz w:val="28"/>
          <w:szCs w:val="28"/>
        </w:rPr>
        <w:t>ния функций, полномочий и ответ</w:t>
      </w:r>
      <w:r w:rsidRPr="00297BC4">
        <w:rPr>
          <w:rFonts w:ascii="Times New Roman" w:eastAsia="Times New Roman" w:hAnsi="Times New Roman" w:cs="Times New Roman"/>
          <w:sz w:val="28"/>
          <w:szCs w:val="28"/>
        </w:rPr>
        <w:t>ственности исполнителей и соисполнителей Муниципальной программы, применения технологии решения актуальн</w:t>
      </w:r>
      <w:r w:rsidR="00D97800" w:rsidRPr="00297BC4">
        <w:rPr>
          <w:rFonts w:ascii="Times New Roman" w:eastAsia="Times New Roman" w:hAnsi="Times New Roman" w:cs="Times New Roman"/>
          <w:sz w:val="28"/>
          <w:szCs w:val="28"/>
        </w:rPr>
        <w:t>ых проблем в социальной и эконо</w:t>
      </w:r>
      <w:r w:rsidRPr="00297BC4">
        <w:rPr>
          <w:rFonts w:ascii="Times New Roman" w:eastAsia="Times New Roman" w:hAnsi="Times New Roman" w:cs="Times New Roman"/>
          <w:sz w:val="28"/>
          <w:szCs w:val="28"/>
        </w:rPr>
        <w:t>мической сферах Зубово - Полянского муниципального района.</w:t>
      </w:r>
    </w:p>
    <w:p w:rsidR="000849E4" w:rsidRPr="00297BC4" w:rsidRDefault="000849E4" w:rsidP="005E12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BC4">
        <w:rPr>
          <w:rFonts w:ascii="Times New Roman" w:eastAsia="Times New Roman" w:hAnsi="Times New Roman" w:cs="Times New Roman"/>
          <w:sz w:val="28"/>
          <w:szCs w:val="28"/>
        </w:rPr>
        <w:t>Внешние риски могут быть связаны с ухудшением макроэкономических условий в Республике Мордовия и России</w:t>
      </w:r>
      <w:r w:rsidR="00D97800" w:rsidRPr="00297BC4">
        <w:rPr>
          <w:rFonts w:ascii="Times New Roman" w:eastAsia="Times New Roman" w:hAnsi="Times New Roman" w:cs="Times New Roman"/>
          <w:sz w:val="28"/>
          <w:szCs w:val="28"/>
        </w:rPr>
        <w:t>, с возможным наступлением миро</w:t>
      </w:r>
      <w:r w:rsidRPr="00297BC4">
        <w:rPr>
          <w:rFonts w:ascii="Times New Roman" w:eastAsia="Times New Roman" w:hAnsi="Times New Roman" w:cs="Times New Roman"/>
          <w:sz w:val="28"/>
          <w:szCs w:val="28"/>
        </w:rPr>
        <w:t>вого экономического кризиса, природными и техногенными катастрофами. Данные риски являются неуправляемыми. Они могут возникнуть при:</w:t>
      </w:r>
    </w:p>
    <w:p w:rsidR="000849E4" w:rsidRPr="00297BC4" w:rsidRDefault="000849E4" w:rsidP="005E12F8">
      <w:pPr>
        <w:numPr>
          <w:ilvl w:val="0"/>
          <w:numId w:val="15"/>
        </w:numPr>
        <w:tabs>
          <w:tab w:val="left" w:pos="9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BC4">
        <w:rPr>
          <w:rFonts w:ascii="Times New Roman" w:eastAsia="Times New Roman" w:hAnsi="Times New Roman" w:cs="Times New Roman"/>
          <w:sz w:val="28"/>
          <w:szCs w:val="28"/>
        </w:rPr>
        <w:t>ухудшении внутренней и внешне</w:t>
      </w:r>
      <w:r w:rsidR="007C08A8" w:rsidRPr="00297BC4">
        <w:rPr>
          <w:rFonts w:ascii="Times New Roman" w:eastAsia="Times New Roman" w:hAnsi="Times New Roman" w:cs="Times New Roman"/>
          <w:sz w:val="28"/>
          <w:szCs w:val="28"/>
        </w:rPr>
        <w:t>й конъюнктуры, затрудняющем реа</w:t>
      </w:r>
      <w:r w:rsidRPr="00297BC4">
        <w:rPr>
          <w:rFonts w:ascii="Times New Roman" w:eastAsia="Times New Roman" w:hAnsi="Times New Roman" w:cs="Times New Roman"/>
          <w:sz w:val="28"/>
          <w:szCs w:val="28"/>
        </w:rPr>
        <w:t>лизацию дополнительных объемов продукции, сырья и продовольствия мест</w:t>
      </w:r>
      <w:r w:rsidRPr="00297BC4">
        <w:rPr>
          <w:rFonts w:ascii="Times New Roman" w:eastAsia="Times New Roman" w:hAnsi="Times New Roman" w:cs="Times New Roman"/>
          <w:sz w:val="28"/>
          <w:szCs w:val="28"/>
        </w:rPr>
        <w:softHyphen/>
        <w:t>ного производства;</w:t>
      </w:r>
    </w:p>
    <w:p w:rsidR="000849E4" w:rsidRPr="00297BC4" w:rsidRDefault="000849E4" w:rsidP="005E12F8">
      <w:pPr>
        <w:numPr>
          <w:ilvl w:val="0"/>
          <w:numId w:val="15"/>
        </w:numPr>
        <w:tabs>
          <w:tab w:val="left" w:pos="9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BC4">
        <w:rPr>
          <w:rFonts w:ascii="Times New Roman" w:eastAsia="Times New Roman" w:hAnsi="Times New Roman" w:cs="Times New Roman"/>
          <w:sz w:val="28"/>
          <w:szCs w:val="28"/>
        </w:rPr>
        <w:t>росте цен на энергоресурсы и друг</w:t>
      </w:r>
      <w:r w:rsidR="007C08A8" w:rsidRPr="00297BC4">
        <w:rPr>
          <w:rFonts w:ascii="Times New Roman" w:eastAsia="Times New Roman" w:hAnsi="Times New Roman" w:cs="Times New Roman"/>
          <w:sz w:val="28"/>
          <w:szCs w:val="28"/>
        </w:rPr>
        <w:t>ие материально-технические сред</w:t>
      </w:r>
      <w:r w:rsidRPr="00297BC4">
        <w:rPr>
          <w:rFonts w:ascii="Times New Roman" w:eastAsia="Times New Roman" w:hAnsi="Times New Roman" w:cs="Times New Roman"/>
          <w:sz w:val="28"/>
          <w:szCs w:val="28"/>
        </w:rPr>
        <w:t>ства, что снижает уровень инвестиционной активности значительной части товаропроизводителей;</w:t>
      </w:r>
    </w:p>
    <w:p w:rsidR="000849E4" w:rsidRPr="00297BC4" w:rsidRDefault="000849E4" w:rsidP="005E12F8">
      <w:pPr>
        <w:numPr>
          <w:ilvl w:val="0"/>
          <w:numId w:val="15"/>
        </w:numPr>
        <w:tabs>
          <w:tab w:val="left" w:pos="9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BC4">
        <w:rPr>
          <w:rFonts w:ascii="Times New Roman" w:eastAsia="Times New Roman" w:hAnsi="Times New Roman" w:cs="Times New Roman"/>
          <w:sz w:val="28"/>
          <w:szCs w:val="28"/>
        </w:rPr>
        <w:t>ухудшении состояния экономики, что может привести к снижению бюджетных доходов, ухудшению динамики основных макроэкономических показателей, в том числе повышению ин</w:t>
      </w:r>
      <w:r w:rsidR="007C08A8" w:rsidRPr="00297BC4">
        <w:rPr>
          <w:rFonts w:ascii="Times New Roman" w:eastAsia="Times New Roman" w:hAnsi="Times New Roman" w:cs="Times New Roman"/>
          <w:sz w:val="28"/>
          <w:szCs w:val="28"/>
        </w:rPr>
        <w:t>фляции, снижению темпов экономи</w:t>
      </w:r>
      <w:r w:rsidRPr="00297BC4">
        <w:rPr>
          <w:rFonts w:ascii="Times New Roman" w:eastAsia="Times New Roman" w:hAnsi="Times New Roman" w:cs="Times New Roman"/>
          <w:sz w:val="28"/>
          <w:szCs w:val="28"/>
        </w:rPr>
        <w:t>ческого роста и доходов населения;</w:t>
      </w:r>
    </w:p>
    <w:p w:rsidR="000849E4" w:rsidRPr="00297BC4" w:rsidRDefault="000849E4" w:rsidP="005E12F8">
      <w:pPr>
        <w:numPr>
          <w:ilvl w:val="0"/>
          <w:numId w:val="15"/>
        </w:numPr>
        <w:tabs>
          <w:tab w:val="left" w:pos="9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BC4">
        <w:rPr>
          <w:rFonts w:ascii="Times New Roman" w:eastAsia="Times New Roman" w:hAnsi="Times New Roman" w:cs="Times New Roman"/>
          <w:sz w:val="28"/>
          <w:szCs w:val="28"/>
        </w:rPr>
        <w:t>росте конкуренции на рынках выс</w:t>
      </w:r>
      <w:r w:rsidR="007C08A8" w:rsidRPr="00297BC4">
        <w:rPr>
          <w:rFonts w:ascii="Times New Roman" w:eastAsia="Times New Roman" w:hAnsi="Times New Roman" w:cs="Times New Roman"/>
          <w:sz w:val="28"/>
          <w:szCs w:val="28"/>
        </w:rPr>
        <w:t>окотехнологичной продукции, свя</w:t>
      </w:r>
      <w:r w:rsidRPr="00297BC4">
        <w:rPr>
          <w:rFonts w:ascii="Times New Roman" w:eastAsia="Times New Roman" w:hAnsi="Times New Roman" w:cs="Times New Roman"/>
          <w:sz w:val="28"/>
          <w:szCs w:val="28"/>
        </w:rPr>
        <w:t>занным с динамичным развитием инноваци</w:t>
      </w:r>
      <w:r w:rsidR="007C08A8" w:rsidRPr="00297BC4">
        <w:rPr>
          <w:rFonts w:ascii="Times New Roman" w:eastAsia="Times New Roman" w:hAnsi="Times New Roman" w:cs="Times New Roman"/>
          <w:sz w:val="28"/>
          <w:szCs w:val="28"/>
        </w:rPr>
        <w:t>онных секторов экономики в ре</w:t>
      </w:r>
      <w:r w:rsidRPr="00297BC4">
        <w:rPr>
          <w:rFonts w:ascii="Times New Roman" w:eastAsia="Times New Roman" w:hAnsi="Times New Roman" w:cs="Times New Roman"/>
          <w:sz w:val="28"/>
          <w:szCs w:val="28"/>
        </w:rPr>
        <w:t>гионах с относительными конкурентными преимуществами в сфере рынка труда и условий ведения бизнеса, что может ограничить эффект от реализа</w:t>
      </w:r>
      <w:r w:rsidRPr="00297BC4">
        <w:rPr>
          <w:rFonts w:ascii="Times New Roman" w:eastAsia="Times New Roman" w:hAnsi="Times New Roman" w:cs="Times New Roman"/>
          <w:sz w:val="28"/>
          <w:szCs w:val="28"/>
        </w:rPr>
        <w:softHyphen/>
        <w:t>ции мероприятий государственной программы, направленных на стимулиро</w:t>
      </w:r>
      <w:r w:rsidRPr="00297BC4">
        <w:rPr>
          <w:rFonts w:ascii="Times New Roman" w:eastAsia="Times New Roman" w:hAnsi="Times New Roman" w:cs="Times New Roman"/>
          <w:sz w:val="28"/>
          <w:szCs w:val="28"/>
        </w:rPr>
        <w:softHyphen/>
        <w:t>вание внедрения инноваций в экономику;</w:t>
      </w:r>
    </w:p>
    <w:p w:rsidR="000849E4" w:rsidRPr="00297BC4" w:rsidRDefault="000849E4" w:rsidP="005E12F8">
      <w:pPr>
        <w:numPr>
          <w:ilvl w:val="0"/>
          <w:numId w:val="15"/>
        </w:numPr>
        <w:tabs>
          <w:tab w:val="left" w:pos="91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BC4">
        <w:rPr>
          <w:rFonts w:ascii="Times New Roman" w:eastAsia="Times New Roman" w:hAnsi="Times New Roman" w:cs="Times New Roman"/>
          <w:sz w:val="28"/>
          <w:szCs w:val="28"/>
        </w:rPr>
        <w:t>сокращении уровня бюджетного финансирования, а также сокращении уровня финансирования из внебюджетных и</w:t>
      </w:r>
      <w:r w:rsidR="007C08A8" w:rsidRPr="00297BC4">
        <w:rPr>
          <w:rFonts w:ascii="Times New Roman" w:eastAsia="Times New Roman" w:hAnsi="Times New Roman" w:cs="Times New Roman"/>
          <w:sz w:val="28"/>
          <w:szCs w:val="28"/>
        </w:rPr>
        <w:t>сточников, по причине значитель</w:t>
      </w:r>
      <w:r w:rsidRPr="00297BC4">
        <w:rPr>
          <w:rFonts w:ascii="Times New Roman" w:eastAsia="Times New Roman" w:hAnsi="Times New Roman" w:cs="Times New Roman"/>
          <w:sz w:val="28"/>
          <w:szCs w:val="28"/>
        </w:rPr>
        <w:t>ной продолжительности Муниципальной программы, а также высокой зависи</w:t>
      </w:r>
      <w:r w:rsidRPr="00297BC4">
        <w:rPr>
          <w:rFonts w:ascii="Times New Roman" w:eastAsia="Times New Roman" w:hAnsi="Times New Roman" w:cs="Times New Roman"/>
          <w:sz w:val="28"/>
          <w:szCs w:val="28"/>
        </w:rPr>
        <w:softHyphen/>
        <w:t>мости ее успешной реализации от привлечения внебюджетных источников;</w:t>
      </w:r>
    </w:p>
    <w:p w:rsidR="000849E4" w:rsidRPr="00297BC4" w:rsidRDefault="000849E4" w:rsidP="005E12F8">
      <w:pPr>
        <w:numPr>
          <w:ilvl w:val="0"/>
          <w:numId w:val="15"/>
        </w:numPr>
        <w:tabs>
          <w:tab w:val="left" w:pos="91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BC4">
        <w:rPr>
          <w:rFonts w:ascii="Times New Roman" w:eastAsia="Times New Roman" w:hAnsi="Times New Roman" w:cs="Times New Roman"/>
          <w:sz w:val="28"/>
          <w:szCs w:val="28"/>
        </w:rPr>
        <w:t>несоответствии квалификации работников потребностям экономики, оттоком квалифицированных кадров в дру</w:t>
      </w:r>
      <w:r w:rsidR="007C08A8" w:rsidRPr="00297BC4">
        <w:rPr>
          <w:rFonts w:ascii="Times New Roman" w:eastAsia="Times New Roman" w:hAnsi="Times New Roman" w:cs="Times New Roman"/>
          <w:sz w:val="28"/>
          <w:szCs w:val="28"/>
        </w:rPr>
        <w:t>гие регионы, в том числе по при</w:t>
      </w:r>
      <w:r w:rsidRPr="00297BC4">
        <w:rPr>
          <w:rFonts w:ascii="Times New Roman" w:eastAsia="Times New Roman" w:hAnsi="Times New Roman" w:cs="Times New Roman"/>
          <w:sz w:val="28"/>
          <w:szCs w:val="28"/>
        </w:rPr>
        <w:t>чинам социально-экономического характера;</w:t>
      </w:r>
    </w:p>
    <w:p w:rsidR="000849E4" w:rsidRPr="00297BC4" w:rsidRDefault="000849E4" w:rsidP="005E12F8">
      <w:pPr>
        <w:numPr>
          <w:ilvl w:val="0"/>
          <w:numId w:val="15"/>
        </w:numPr>
        <w:tabs>
          <w:tab w:val="left" w:pos="91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BC4">
        <w:rPr>
          <w:rFonts w:ascii="Times New Roman" w:eastAsia="Times New Roman" w:hAnsi="Times New Roman" w:cs="Times New Roman"/>
          <w:sz w:val="28"/>
          <w:szCs w:val="28"/>
        </w:rPr>
        <w:t>недостаточном уровне развития транспортной</w:t>
      </w:r>
      <w:r w:rsidR="007C08A8" w:rsidRPr="00297BC4">
        <w:rPr>
          <w:rFonts w:ascii="Times New Roman" w:eastAsia="Times New Roman" w:hAnsi="Times New Roman" w:cs="Times New Roman"/>
          <w:sz w:val="28"/>
          <w:szCs w:val="28"/>
        </w:rPr>
        <w:t xml:space="preserve"> и социальной инфра</w:t>
      </w:r>
      <w:r w:rsidRPr="00297BC4">
        <w:rPr>
          <w:rFonts w:ascii="Times New Roman" w:eastAsia="Times New Roman" w:hAnsi="Times New Roman" w:cs="Times New Roman"/>
          <w:sz w:val="28"/>
          <w:szCs w:val="28"/>
        </w:rPr>
        <w:t>структуры;</w:t>
      </w:r>
    </w:p>
    <w:p w:rsidR="000849E4" w:rsidRPr="00297BC4" w:rsidRDefault="000849E4" w:rsidP="005E12F8">
      <w:pPr>
        <w:numPr>
          <w:ilvl w:val="0"/>
          <w:numId w:val="15"/>
        </w:numPr>
        <w:tabs>
          <w:tab w:val="left" w:pos="91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BC4">
        <w:rPr>
          <w:rFonts w:ascii="Times New Roman" w:eastAsia="Times New Roman" w:hAnsi="Times New Roman" w:cs="Times New Roman"/>
          <w:sz w:val="28"/>
          <w:szCs w:val="28"/>
        </w:rPr>
        <w:t>размещении сельскохозяйственного производства в зоне рискованного земледелия, что приведет к существенным потерям объемов производства, ухудшению ценовой ситуации и снижению доходов сельскохозяйственных товаропроизводителей, росту импорта продовольственных товаров.</w:t>
      </w:r>
    </w:p>
    <w:p w:rsidR="000849E4" w:rsidRPr="00297BC4" w:rsidRDefault="000849E4" w:rsidP="005E12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BC4">
        <w:rPr>
          <w:rFonts w:ascii="Times New Roman" w:eastAsia="Times New Roman" w:hAnsi="Times New Roman" w:cs="Times New Roman"/>
          <w:sz w:val="28"/>
          <w:szCs w:val="28"/>
        </w:rPr>
        <w:t>Инертность органов местного самоуправления, распространенность формального подхода к внедрению управленческих новаций могут привести к неполному достижению цели Муниципальной программы по повышению эффективности муниципального управления</w:t>
      </w:r>
      <w:r w:rsidR="007C08A8" w:rsidRPr="00297BC4">
        <w:rPr>
          <w:rFonts w:ascii="Times New Roman" w:eastAsia="Times New Roman" w:hAnsi="Times New Roman" w:cs="Times New Roman"/>
          <w:sz w:val="28"/>
          <w:szCs w:val="28"/>
        </w:rPr>
        <w:t>, а также снизить эффект от реа</w:t>
      </w:r>
      <w:r w:rsidRPr="00297BC4">
        <w:rPr>
          <w:rFonts w:ascii="Times New Roman" w:eastAsia="Times New Roman" w:hAnsi="Times New Roman" w:cs="Times New Roman"/>
          <w:sz w:val="28"/>
          <w:szCs w:val="28"/>
        </w:rPr>
        <w:t>лизации других направлений программы.</w:t>
      </w:r>
    </w:p>
    <w:p w:rsidR="000849E4" w:rsidRPr="00297BC4" w:rsidRDefault="000849E4" w:rsidP="005E12F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97BC4">
        <w:rPr>
          <w:rFonts w:ascii="Times New Roman" w:eastAsia="Times New Roman" w:hAnsi="Times New Roman" w:cs="Times New Roman"/>
          <w:sz w:val="28"/>
          <w:szCs w:val="28"/>
        </w:rPr>
        <w:t>Минимизация указанных рисков может быть обеспечена за счет:</w:t>
      </w:r>
    </w:p>
    <w:p w:rsidR="000849E4" w:rsidRPr="00297BC4" w:rsidRDefault="000849E4" w:rsidP="005E12F8">
      <w:pPr>
        <w:numPr>
          <w:ilvl w:val="0"/>
          <w:numId w:val="15"/>
        </w:numPr>
        <w:tabs>
          <w:tab w:val="left" w:pos="917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97BC4">
        <w:rPr>
          <w:rFonts w:ascii="Times New Roman" w:eastAsia="Times New Roman" w:hAnsi="Times New Roman" w:cs="Times New Roman"/>
          <w:sz w:val="28"/>
          <w:szCs w:val="28"/>
        </w:rPr>
        <w:t>реализации мероприятий по улучшению инвестиционного климата;</w:t>
      </w:r>
    </w:p>
    <w:p w:rsidR="000849E4" w:rsidRPr="00297BC4" w:rsidRDefault="000849E4" w:rsidP="005E12F8">
      <w:pPr>
        <w:numPr>
          <w:ilvl w:val="0"/>
          <w:numId w:val="15"/>
        </w:numPr>
        <w:tabs>
          <w:tab w:val="left" w:pos="917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97BC4">
        <w:rPr>
          <w:rFonts w:ascii="Times New Roman" w:eastAsia="Times New Roman" w:hAnsi="Times New Roman" w:cs="Times New Roman"/>
          <w:sz w:val="28"/>
          <w:szCs w:val="28"/>
        </w:rPr>
        <w:t>совершенствования муниципального управления;</w:t>
      </w:r>
    </w:p>
    <w:p w:rsidR="000849E4" w:rsidRPr="00297BC4" w:rsidRDefault="000849E4" w:rsidP="005E12F8">
      <w:pPr>
        <w:numPr>
          <w:ilvl w:val="0"/>
          <w:numId w:val="15"/>
        </w:numPr>
        <w:tabs>
          <w:tab w:val="left" w:pos="917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97BC4">
        <w:rPr>
          <w:rFonts w:ascii="Times New Roman" w:eastAsia="Times New Roman" w:hAnsi="Times New Roman" w:cs="Times New Roman"/>
          <w:sz w:val="28"/>
          <w:szCs w:val="28"/>
        </w:rPr>
        <w:t>повышения доступности и качества муниципальных услуг;</w:t>
      </w:r>
    </w:p>
    <w:p w:rsidR="000849E4" w:rsidRPr="00297BC4" w:rsidRDefault="000849E4" w:rsidP="005E12F8">
      <w:pPr>
        <w:numPr>
          <w:ilvl w:val="0"/>
          <w:numId w:val="15"/>
        </w:numPr>
        <w:tabs>
          <w:tab w:val="left" w:pos="91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BC4">
        <w:rPr>
          <w:rFonts w:ascii="Times New Roman" w:eastAsia="Times New Roman" w:hAnsi="Times New Roman" w:cs="Times New Roman"/>
          <w:sz w:val="28"/>
          <w:szCs w:val="28"/>
        </w:rPr>
        <w:t xml:space="preserve">механизмов государственной поддержки развития отраслей реального сектора экономики на основе </w:t>
      </w:r>
      <w:r w:rsidR="007C08A8" w:rsidRPr="00297BC4">
        <w:rPr>
          <w:rFonts w:ascii="Times New Roman" w:eastAsia="Times New Roman" w:hAnsi="Times New Roman" w:cs="Times New Roman"/>
          <w:sz w:val="28"/>
          <w:szCs w:val="28"/>
        </w:rPr>
        <w:t>государственно-частного</w:t>
      </w:r>
      <w:r w:rsidRPr="00297BC4">
        <w:rPr>
          <w:rFonts w:ascii="Times New Roman" w:eastAsia="Times New Roman" w:hAnsi="Times New Roman" w:cs="Times New Roman"/>
          <w:sz w:val="28"/>
          <w:szCs w:val="28"/>
        </w:rPr>
        <w:t xml:space="preserve"> партнерства, рацио</w:t>
      </w:r>
      <w:r w:rsidRPr="00297BC4">
        <w:rPr>
          <w:rFonts w:ascii="Times New Roman" w:eastAsia="Times New Roman" w:hAnsi="Times New Roman" w:cs="Times New Roman"/>
          <w:sz w:val="28"/>
          <w:szCs w:val="28"/>
        </w:rPr>
        <w:softHyphen/>
        <w:t>нального использования бюджетных средств, в том числе приоритетных, наиболее перспективных направлений инноваций и стимулирования их внед</w:t>
      </w:r>
      <w:r w:rsidRPr="00297BC4">
        <w:rPr>
          <w:rFonts w:ascii="Times New Roman" w:eastAsia="Times New Roman" w:hAnsi="Times New Roman" w:cs="Times New Roman"/>
          <w:sz w:val="28"/>
          <w:szCs w:val="28"/>
        </w:rPr>
        <w:softHyphen/>
        <w:t>рения. Важными направлениями являются создание инновационной инфра</w:t>
      </w:r>
      <w:r w:rsidRPr="00297BC4">
        <w:rPr>
          <w:rFonts w:ascii="Times New Roman" w:eastAsia="Times New Roman" w:hAnsi="Times New Roman" w:cs="Times New Roman"/>
          <w:sz w:val="28"/>
          <w:szCs w:val="28"/>
        </w:rPr>
        <w:softHyphen/>
        <w:t>структуры для развития новых отраслей, поддержка высокотехнологичных отраслей, ориентированных на инвестиционный спрос, обновление техноло</w:t>
      </w:r>
      <w:r w:rsidRPr="00297BC4">
        <w:rPr>
          <w:rFonts w:ascii="Times New Roman" w:eastAsia="Times New Roman" w:hAnsi="Times New Roman" w:cs="Times New Roman"/>
          <w:sz w:val="28"/>
          <w:szCs w:val="28"/>
        </w:rPr>
        <w:softHyphen/>
        <w:t>гической базы традиционных секторов экономики, выявление рыночных ниш, в которых производимая в районе продукция может успешно конкури</w:t>
      </w:r>
      <w:r w:rsidRPr="00297BC4">
        <w:rPr>
          <w:rFonts w:ascii="Times New Roman" w:eastAsia="Times New Roman" w:hAnsi="Times New Roman" w:cs="Times New Roman"/>
          <w:sz w:val="28"/>
          <w:szCs w:val="28"/>
        </w:rPr>
        <w:softHyphen/>
        <w:t>ровать с наиболее развитыми аналогами, производимыми в республике и в целом по стране;</w:t>
      </w:r>
    </w:p>
    <w:p w:rsidR="000849E4" w:rsidRPr="00297BC4" w:rsidRDefault="000849E4" w:rsidP="005E12F8">
      <w:pPr>
        <w:numPr>
          <w:ilvl w:val="0"/>
          <w:numId w:val="15"/>
        </w:numPr>
        <w:tabs>
          <w:tab w:val="left" w:pos="91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BC4">
        <w:rPr>
          <w:rFonts w:ascii="Times New Roman" w:eastAsia="Times New Roman" w:hAnsi="Times New Roman" w:cs="Times New Roman"/>
          <w:sz w:val="28"/>
          <w:szCs w:val="28"/>
        </w:rPr>
        <w:t>создания условий для повышения предпринимательской активности и развития малого и среднего предпринимат</w:t>
      </w:r>
      <w:r w:rsidR="007C08A8" w:rsidRPr="00297BC4">
        <w:rPr>
          <w:rFonts w:ascii="Times New Roman" w:eastAsia="Times New Roman" w:hAnsi="Times New Roman" w:cs="Times New Roman"/>
          <w:sz w:val="28"/>
          <w:szCs w:val="28"/>
        </w:rPr>
        <w:t>ельства, снижения административ</w:t>
      </w:r>
      <w:r w:rsidRPr="00297BC4">
        <w:rPr>
          <w:rFonts w:ascii="Times New Roman" w:eastAsia="Times New Roman" w:hAnsi="Times New Roman" w:cs="Times New Roman"/>
          <w:sz w:val="28"/>
          <w:szCs w:val="28"/>
        </w:rPr>
        <w:t>ных барьеров, препятствующих развитию бизнеса;</w:t>
      </w:r>
    </w:p>
    <w:p w:rsidR="000849E4" w:rsidRPr="00297BC4" w:rsidRDefault="007C08A8" w:rsidP="005E12F8">
      <w:pPr>
        <w:tabs>
          <w:tab w:val="left" w:pos="91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BC4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0849E4" w:rsidRPr="00297BC4">
        <w:rPr>
          <w:rFonts w:ascii="Times New Roman" w:eastAsia="Times New Roman" w:hAnsi="Times New Roman" w:cs="Times New Roman"/>
          <w:sz w:val="28"/>
          <w:szCs w:val="28"/>
        </w:rPr>
        <w:t>совершенствования методов прогнозирования социально-экономического развития, повышения надежности и оперативности предоставления статистических данных для формирования краткосрочных и среднесрочных прогнозов социально-экономического развития;</w:t>
      </w:r>
    </w:p>
    <w:p w:rsidR="000849E4" w:rsidRPr="00297BC4" w:rsidRDefault="007C08A8" w:rsidP="005E12F8">
      <w:pPr>
        <w:tabs>
          <w:tab w:val="left" w:pos="91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BC4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0849E4" w:rsidRPr="00297BC4">
        <w:rPr>
          <w:rFonts w:ascii="Times New Roman" w:eastAsia="Times New Roman" w:hAnsi="Times New Roman" w:cs="Times New Roman"/>
          <w:sz w:val="28"/>
          <w:szCs w:val="28"/>
        </w:rPr>
        <w:t>внедрения механизмов мониторинга и корректировок планов реализации Муниципальной программы с учетом параметров краткосрочного прогноза социально-экономического развития с целью принятия мер, упреждающих возникновение кризисных явлений в экономике и социальной сфере.</w:t>
      </w:r>
    </w:p>
    <w:p w:rsidR="000849E4" w:rsidRPr="00297BC4" w:rsidRDefault="000849E4" w:rsidP="005E12F8">
      <w:pPr>
        <w:tabs>
          <w:tab w:val="left" w:pos="91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BC4">
        <w:rPr>
          <w:rFonts w:ascii="Times New Roman" w:eastAsia="Times New Roman" w:hAnsi="Times New Roman" w:cs="Times New Roman"/>
          <w:sz w:val="28"/>
          <w:szCs w:val="28"/>
        </w:rPr>
        <w:t>Управление рисками будет осуществляться на основе:</w:t>
      </w:r>
    </w:p>
    <w:p w:rsidR="000849E4" w:rsidRPr="00297BC4" w:rsidRDefault="007C08A8" w:rsidP="005E12F8">
      <w:pPr>
        <w:tabs>
          <w:tab w:val="left" w:pos="91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BC4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0849E4" w:rsidRPr="00297BC4">
        <w:rPr>
          <w:rFonts w:ascii="Times New Roman" w:eastAsia="Times New Roman" w:hAnsi="Times New Roman" w:cs="Times New Roman"/>
          <w:sz w:val="28"/>
          <w:szCs w:val="28"/>
        </w:rPr>
        <w:t>систематического мониторинга реализации Муниципальной программы, осуществления оперативных мер по их предупреждению и снижению негативного воздействия на экономику района;</w:t>
      </w:r>
    </w:p>
    <w:p w:rsidR="000849E4" w:rsidRPr="00297BC4" w:rsidRDefault="007C08A8" w:rsidP="005E12F8">
      <w:pPr>
        <w:tabs>
          <w:tab w:val="left" w:pos="91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BC4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0849E4" w:rsidRPr="00297BC4">
        <w:rPr>
          <w:rFonts w:ascii="Times New Roman" w:eastAsia="Times New Roman" w:hAnsi="Times New Roman" w:cs="Times New Roman"/>
          <w:sz w:val="28"/>
          <w:szCs w:val="28"/>
        </w:rPr>
        <w:t>подготовки для представительных органов Зубово - Полянского муниципального района доклада о ходе реализации Муниципальной программы, в который будут включаться в необходимых случаях предложения о ее корректировке;</w:t>
      </w:r>
    </w:p>
    <w:p w:rsidR="000849E4" w:rsidRPr="00297BC4" w:rsidRDefault="007C08A8" w:rsidP="005E12F8">
      <w:pPr>
        <w:tabs>
          <w:tab w:val="left" w:pos="91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BC4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0849E4" w:rsidRPr="00297BC4">
        <w:rPr>
          <w:rFonts w:ascii="Times New Roman" w:eastAsia="Times New Roman" w:hAnsi="Times New Roman" w:cs="Times New Roman"/>
          <w:sz w:val="28"/>
          <w:szCs w:val="28"/>
        </w:rPr>
        <w:t>кадровой политики, включающей подготовку квалифицированных специалистов для всех направлений реализации Муниципальной программы.</w:t>
      </w:r>
    </w:p>
    <w:p w:rsidR="000849E4" w:rsidRPr="00297BC4" w:rsidRDefault="000849E4" w:rsidP="005E12F8">
      <w:pPr>
        <w:numPr>
          <w:ilvl w:val="0"/>
          <w:numId w:val="13"/>
        </w:numPr>
        <w:tabs>
          <w:tab w:val="left" w:pos="91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BC4">
        <w:rPr>
          <w:rFonts w:ascii="Times New Roman" w:eastAsia="Times New Roman" w:hAnsi="Times New Roman" w:cs="Times New Roman"/>
          <w:sz w:val="28"/>
          <w:szCs w:val="28"/>
        </w:rPr>
        <w:t>совершенствования методов прогнозирования социально-экономического развития, повышения н</w:t>
      </w:r>
      <w:r w:rsidR="007C08A8" w:rsidRPr="00297BC4">
        <w:rPr>
          <w:rFonts w:ascii="Times New Roman" w:eastAsia="Times New Roman" w:hAnsi="Times New Roman" w:cs="Times New Roman"/>
          <w:sz w:val="28"/>
          <w:szCs w:val="28"/>
        </w:rPr>
        <w:t>адежности и оперативности предо</w:t>
      </w:r>
      <w:r w:rsidRPr="00297BC4">
        <w:rPr>
          <w:rFonts w:ascii="Times New Roman" w:eastAsia="Times New Roman" w:hAnsi="Times New Roman" w:cs="Times New Roman"/>
          <w:sz w:val="28"/>
          <w:szCs w:val="28"/>
        </w:rPr>
        <w:t>ставления статистических данных для формирования краткосрочных и сред</w:t>
      </w:r>
      <w:r w:rsidRPr="00297BC4">
        <w:rPr>
          <w:rFonts w:ascii="Times New Roman" w:eastAsia="Times New Roman" w:hAnsi="Times New Roman" w:cs="Times New Roman"/>
          <w:sz w:val="28"/>
          <w:szCs w:val="28"/>
        </w:rPr>
        <w:softHyphen/>
        <w:t>несрочных прогнозов социально-экономического развития;</w:t>
      </w:r>
    </w:p>
    <w:p w:rsidR="000849E4" w:rsidRPr="00297BC4" w:rsidRDefault="000849E4" w:rsidP="005E12F8">
      <w:pPr>
        <w:numPr>
          <w:ilvl w:val="0"/>
          <w:numId w:val="13"/>
        </w:numPr>
        <w:tabs>
          <w:tab w:val="left" w:pos="91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BC4">
        <w:rPr>
          <w:rFonts w:ascii="Times New Roman" w:eastAsia="Times New Roman" w:hAnsi="Times New Roman" w:cs="Times New Roman"/>
          <w:sz w:val="28"/>
          <w:szCs w:val="28"/>
        </w:rPr>
        <w:t>внедрения механизмов мониторин</w:t>
      </w:r>
      <w:r w:rsidR="007C08A8" w:rsidRPr="00297BC4">
        <w:rPr>
          <w:rFonts w:ascii="Times New Roman" w:eastAsia="Times New Roman" w:hAnsi="Times New Roman" w:cs="Times New Roman"/>
          <w:sz w:val="28"/>
          <w:szCs w:val="28"/>
        </w:rPr>
        <w:t>га и корректировок планов реали</w:t>
      </w:r>
      <w:r w:rsidRPr="00297BC4">
        <w:rPr>
          <w:rFonts w:ascii="Times New Roman" w:eastAsia="Times New Roman" w:hAnsi="Times New Roman" w:cs="Times New Roman"/>
          <w:sz w:val="28"/>
          <w:szCs w:val="28"/>
        </w:rPr>
        <w:t>зации Муниципальной программы с учетом параметров краткосрочного про</w:t>
      </w:r>
      <w:r w:rsidRPr="00297BC4">
        <w:rPr>
          <w:rFonts w:ascii="Times New Roman" w:eastAsia="Times New Roman" w:hAnsi="Times New Roman" w:cs="Times New Roman"/>
          <w:sz w:val="28"/>
          <w:szCs w:val="28"/>
        </w:rPr>
        <w:softHyphen/>
        <w:t>гноза социально-экономического развити</w:t>
      </w:r>
      <w:r w:rsidR="007C08A8" w:rsidRPr="00297BC4">
        <w:rPr>
          <w:rFonts w:ascii="Times New Roman" w:eastAsia="Times New Roman" w:hAnsi="Times New Roman" w:cs="Times New Roman"/>
          <w:sz w:val="28"/>
          <w:szCs w:val="28"/>
        </w:rPr>
        <w:t>я с целью принятия мер, упрежда</w:t>
      </w:r>
      <w:r w:rsidRPr="00297BC4">
        <w:rPr>
          <w:rFonts w:ascii="Times New Roman" w:eastAsia="Times New Roman" w:hAnsi="Times New Roman" w:cs="Times New Roman"/>
          <w:sz w:val="28"/>
          <w:szCs w:val="28"/>
        </w:rPr>
        <w:t>ющих возникновение кризисных явлений в экономике и социальной сфере.</w:t>
      </w:r>
    </w:p>
    <w:p w:rsidR="00EA4517" w:rsidRPr="00297BC4" w:rsidRDefault="00EA4517" w:rsidP="005E12F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7EE6" w:rsidRPr="00297BC4" w:rsidRDefault="00277EE6" w:rsidP="005E12F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7BC4">
        <w:rPr>
          <w:rFonts w:ascii="Times New Roman" w:hAnsi="Times New Roman" w:cs="Times New Roman"/>
          <w:b/>
          <w:sz w:val="28"/>
          <w:szCs w:val="28"/>
        </w:rPr>
        <w:t>6. Механизм реализации Муниципальной программы</w:t>
      </w:r>
    </w:p>
    <w:p w:rsidR="002427FC" w:rsidRPr="00297BC4" w:rsidRDefault="002427FC" w:rsidP="005E12F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7EE6" w:rsidRPr="00297BC4" w:rsidRDefault="00277EE6" w:rsidP="005E12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BC4">
        <w:rPr>
          <w:rFonts w:ascii="Times New Roman" w:eastAsia="Times New Roman" w:hAnsi="Times New Roman" w:cs="Times New Roman"/>
          <w:sz w:val="28"/>
          <w:szCs w:val="28"/>
        </w:rPr>
        <w:t>Базовым принципом построения механизма реализации Муниципальной программы является принцип баланса интересов, подразумевающий обеспечение соблюдения интересов всех участников.</w:t>
      </w:r>
    </w:p>
    <w:p w:rsidR="00277EE6" w:rsidRPr="00297BC4" w:rsidRDefault="00277EE6" w:rsidP="005E12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BC4">
        <w:rPr>
          <w:rFonts w:ascii="Times New Roman" w:eastAsia="Times New Roman" w:hAnsi="Times New Roman" w:cs="Times New Roman"/>
          <w:sz w:val="28"/>
          <w:szCs w:val="28"/>
        </w:rPr>
        <w:t>Формы и методы организации управления реализацией Муниципальной программы определяются  Администра</w:t>
      </w:r>
      <w:r w:rsidRPr="00297BC4">
        <w:rPr>
          <w:rFonts w:ascii="Times New Roman" w:eastAsia="Times New Roman" w:hAnsi="Times New Roman" w:cs="Times New Roman"/>
          <w:sz w:val="28"/>
          <w:szCs w:val="28"/>
        </w:rPr>
        <w:softHyphen/>
        <w:t>цией Зубово - Полянского муниципального района Республики Мордовия, и обес</w:t>
      </w:r>
      <w:r w:rsidRPr="00297BC4">
        <w:rPr>
          <w:rFonts w:ascii="Times New Roman" w:eastAsia="Times New Roman" w:hAnsi="Times New Roman" w:cs="Times New Roman"/>
          <w:sz w:val="28"/>
          <w:szCs w:val="28"/>
        </w:rPr>
        <w:softHyphen/>
        <w:t>печивают эффективное целевое использование выделяемых средств на реализа</w:t>
      </w:r>
      <w:r w:rsidRPr="00297BC4">
        <w:rPr>
          <w:rFonts w:ascii="Times New Roman" w:eastAsia="Times New Roman" w:hAnsi="Times New Roman" w:cs="Times New Roman"/>
          <w:sz w:val="28"/>
          <w:szCs w:val="28"/>
        </w:rPr>
        <w:softHyphen/>
        <w:t>цию Муниципальной программы.</w:t>
      </w:r>
    </w:p>
    <w:p w:rsidR="00277EE6" w:rsidRPr="00297BC4" w:rsidRDefault="00277EE6" w:rsidP="005E12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BC4">
        <w:rPr>
          <w:rFonts w:ascii="Times New Roman" w:eastAsia="Times New Roman" w:hAnsi="Times New Roman" w:cs="Times New Roman"/>
          <w:sz w:val="28"/>
          <w:szCs w:val="28"/>
        </w:rPr>
        <w:t>Элементы механизма реализации Муниципальной программы — поста</w:t>
      </w:r>
      <w:r w:rsidRPr="00297BC4">
        <w:rPr>
          <w:rFonts w:ascii="Times New Roman" w:eastAsia="Times New Roman" w:hAnsi="Times New Roman" w:cs="Times New Roman"/>
          <w:sz w:val="28"/>
          <w:szCs w:val="28"/>
        </w:rPr>
        <w:softHyphen/>
        <w:t>новления (распоряжения) Правительства Республики Мордовия по отдель</w:t>
      </w:r>
      <w:r w:rsidRPr="00297BC4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ным вопросам, </w:t>
      </w:r>
      <w:r w:rsidR="007C08A8" w:rsidRPr="00297BC4">
        <w:rPr>
          <w:rFonts w:ascii="Times New Roman" w:eastAsia="Times New Roman" w:hAnsi="Times New Roman" w:cs="Times New Roman"/>
          <w:sz w:val="28"/>
          <w:szCs w:val="28"/>
        </w:rPr>
        <w:t xml:space="preserve">решения, </w:t>
      </w:r>
      <w:r w:rsidRPr="00297BC4">
        <w:rPr>
          <w:rFonts w:ascii="Times New Roman" w:eastAsia="Times New Roman" w:hAnsi="Times New Roman" w:cs="Times New Roman"/>
          <w:sz w:val="28"/>
          <w:szCs w:val="28"/>
        </w:rPr>
        <w:t>постановления (распоряжения) Совета депутатов Зубово - Полянского муниципального района, Администрации Зубово - Полянского муни</w:t>
      </w:r>
      <w:r w:rsidRPr="00297BC4">
        <w:rPr>
          <w:rFonts w:ascii="Times New Roman" w:eastAsia="Times New Roman" w:hAnsi="Times New Roman" w:cs="Times New Roman"/>
          <w:sz w:val="28"/>
          <w:szCs w:val="28"/>
        </w:rPr>
        <w:softHyphen/>
        <w:t>ципального района, включение государственных ассигнований на реализа</w:t>
      </w:r>
      <w:r w:rsidRPr="00297BC4">
        <w:rPr>
          <w:rFonts w:ascii="Times New Roman" w:eastAsia="Times New Roman" w:hAnsi="Times New Roman" w:cs="Times New Roman"/>
          <w:sz w:val="28"/>
          <w:szCs w:val="28"/>
        </w:rPr>
        <w:softHyphen/>
        <w:t>цию Муниципальной программы отдельной строкой в консолидированный бюджет Республики Мордовия, заключение контрактов между сторонами, за</w:t>
      </w:r>
      <w:r w:rsidRPr="00297BC4">
        <w:rPr>
          <w:rFonts w:ascii="Times New Roman" w:eastAsia="Times New Roman" w:hAnsi="Times New Roman" w:cs="Times New Roman"/>
          <w:sz w:val="28"/>
          <w:szCs w:val="28"/>
        </w:rPr>
        <w:softHyphen/>
        <w:t>интересованными в реализации Муниципальной программы, использование властными и управленческими структурами рычагов экономического стиму</w:t>
      </w:r>
      <w:r w:rsidRPr="00297BC4">
        <w:rPr>
          <w:rFonts w:ascii="Times New Roman" w:eastAsia="Times New Roman" w:hAnsi="Times New Roman" w:cs="Times New Roman"/>
          <w:sz w:val="28"/>
          <w:szCs w:val="28"/>
        </w:rPr>
        <w:softHyphen/>
        <w:t>лирования и материальной (финансовой) заинтересованности хозяйствующих субъектов.</w:t>
      </w:r>
    </w:p>
    <w:p w:rsidR="00277EE6" w:rsidRPr="00297BC4" w:rsidRDefault="00277EE6" w:rsidP="005E12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BC4">
        <w:rPr>
          <w:rFonts w:ascii="Times New Roman" w:eastAsia="Times New Roman" w:hAnsi="Times New Roman" w:cs="Times New Roman"/>
          <w:sz w:val="28"/>
          <w:szCs w:val="28"/>
        </w:rPr>
        <w:t>Реализация Муниципальной программы осуществляется на основе му</w:t>
      </w:r>
      <w:r w:rsidRPr="00297BC4">
        <w:rPr>
          <w:rFonts w:ascii="Times New Roman" w:eastAsia="Times New Roman" w:hAnsi="Times New Roman" w:cs="Times New Roman"/>
          <w:sz w:val="28"/>
          <w:szCs w:val="28"/>
        </w:rPr>
        <w:softHyphen/>
        <w:t>ниципальных контрактов (договоров) на поставку продукции, выполнение работ, оказание услуг для муниципальных нужд, заключаемых Администра</w:t>
      </w:r>
      <w:r w:rsidRPr="00297BC4">
        <w:rPr>
          <w:rFonts w:ascii="Times New Roman" w:eastAsia="Times New Roman" w:hAnsi="Times New Roman" w:cs="Times New Roman"/>
          <w:sz w:val="28"/>
          <w:szCs w:val="28"/>
        </w:rPr>
        <w:softHyphen/>
        <w:t>цией Зубово - Полянского муниципального района со всеми исполнителями программных мероприятий. Муниципальный контракт определяет права и обязанности муниципального заказчика и поставщика по обеспечению муни</w:t>
      </w:r>
      <w:r w:rsidRPr="00297BC4">
        <w:rPr>
          <w:rFonts w:ascii="Times New Roman" w:eastAsia="Times New Roman" w:hAnsi="Times New Roman" w:cs="Times New Roman"/>
          <w:sz w:val="28"/>
          <w:szCs w:val="28"/>
        </w:rPr>
        <w:softHyphen/>
        <w:t>ципальных нужд, регулирует их отношения при выполнении муниципального контракта, в том числе предусматривает контроль за ходом работ по выполнению муниципального контракта.</w:t>
      </w:r>
    </w:p>
    <w:p w:rsidR="00277EE6" w:rsidRPr="00297BC4" w:rsidRDefault="00277EE6" w:rsidP="005E12F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97BC4">
        <w:rPr>
          <w:rFonts w:ascii="Times New Roman" w:eastAsia="Times New Roman" w:hAnsi="Times New Roman" w:cs="Times New Roman"/>
          <w:sz w:val="28"/>
          <w:szCs w:val="28"/>
        </w:rPr>
        <w:t>Ответственный исполнитель:</w:t>
      </w:r>
    </w:p>
    <w:p w:rsidR="00277EE6" w:rsidRPr="00297BC4" w:rsidRDefault="00277EE6" w:rsidP="005E12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BC4">
        <w:rPr>
          <w:rFonts w:ascii="Times New Roman" w:eastAsia="Times New Roman" w:hAnsi="Times New Roman" w:cs="Times New Roman"/>
          <w:sz w:val="28"/>
          <w:szCs w:val="28"/>
        </w:rPr>
        <w:t>— организует реализацию Муниципальной программы, координирует деятельность соисполнителей и участников Муниципальной программы, несет ответственность за достижение целевых показателей Муниципальной программы, а также за достижение ожидае</w:t>
      </w:r>
      <w:r w:rsidR="007C08A8" w:rsidRPr="00297BC4">
        <w:rPr>
          <w:rFonts w:ascii="Times New Roman" w:eastAsia="Times New Roman" w:hAnsi="Times New Roman" w:cs="Times New Roman"/>
          <w:sz w:val="28"/>
          <w:szCs w:val="28"/>
        </w:rPr>
        <w:t>мых конечных результатов ее реа</w:t>
      </w:r>
      <w:r w:rsidRPr="00297BC4">
        <w:rPr>
          <w:rFonts w:ascii="Times New Roman" w:eastAsia="Times New Roman" w:hAnsi="Times New Roman" w:cs="Times New Roman"/>
          <w:sz w:val="28"/>
          <w:szCs w:val="28"/>
        </w:rPr>
        <w:t>лизации;</w:t>
      </w:r>
    </w:p>
    <w:p w:rsidR="00277EE6" w:rsidRPr="00297BC4" w:rsidRDefault="00277EE6" w:rsidP="005E12F8">
      <w:pPr>
        <w:numPr>
          <w:ilvl w:val="0"/>
          <w:numId w:val="15"/>
        </w:numPr>
        <w:tabs>
          <w:tab w:val="left" w:pos="91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BC4">
        <w:rPr>
          <w:rFonts w:ascii="Times New Roman" w:eastAsia="Times New Roman" w:hAnsi="Times New Roman" w:cs="Times New Roman"/>
          <w:sz w:val="28"/>
          <w:szCs w:val="28"/>
        </w:rPr>
        <w:t>принимает решение о внесени</w:t>
      </w:r>
      <w:r w:rsidR="007C08A8" w:rsidRPr="00297BC4">
        <w:rPr>
          <w:rFonts w:ascii="Times New Roman" w:eastAsia="Times New Roman" w:hAnsi="Times New Roman" w:cs="Times New Roman"/>
          <w:sz w:val="28"/>
          <w:szCs w:val="28"/>
        </w:rPr>
        <w:t>и изменений в Муниципальную про</w:t>
      </w:r>
      <w:r w:rsidRPr="00297BC4">
        <w:rPr>
          <w:rFonts w:ascii="Times New Roman" w:eastAsia="Times New Roman" w:hAnsi="Times New Roman" w:cs="Times New Roman"/>
          <w:sz w:val="28"/>
          <w:szCs w:val="28"/>
        </w:rPr>
        <w:t>грамму, обеспечивает разработку проектов изменений в Муниципальную программу, их согласование и утверждение;</w:t>
      </w:r>
    </w:p>
    <w:p w:rsidR="00277EE6" w:rsidRPr="00297BC4" w:rsidRDefault="00277EE6" w:rsidP="005E12F8">
      <w:pPr>
        <w:numPr>
          <w:ilvl w:val="0"/>
          <w:numId w:val="15"/>
        </w:numPr>
        <w:tabs>
          <w:tab w:val="left" w:pos="917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97BC4">
        <w:rPr>
          <w:rFonts w:ascii="Times New Roman" w:eastAsia="Times New Roman" w:hAnsi="Times New Roman" w:cs="Times New Roman"/>
          <w:sz w:val="28"/>
          <w:szCs w:val="28"/>
        </w:rPr>
        <w:t>осуществляет мониторинг реализации Муниципальной программы;</w:t>
      </w:r>
    </w:p>
    <w:p w:rsidR="00277EE6" w:rsidRPr="00297BC4" w:rsidRDefault="00277EE6" w:rsidP="005E12F8">
      <w:pPr>
        <w:numPr>
          <w:ilvl w:val="0"/>
          <w:numId w:val="15"/>
        </w:numPr>
        <w:tabs>
          <w:tab w:val="left" w:pos="91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BC4">
        <w:rPr>
          <w:rFonts w:ascii="Times New Roman" w:eastAsia="Times New Roman" w:hAnsi="Times New Roman" w:cs="Times New Roman"/>
          <w:sz w:val="28"/>
          <w:szCs w:val="28"/>
        </w:rPr>
        <w:t>проводит оценку эффективнос</w:t>
      </w:r>
      <w:r w:rsidR="007C08A8" w:rsidRPr="00297BC4">
        <w:rPr>
          <w:rFonts w:ascii="Times New Roman" w:eastAsia="Times New Roman" w:hAnsi="Times New Roman" w:cs="Times New Roman"/>
          <w:sz w:val="28"/>
          <w:szCs w:val="28"/>
        </w:rPr>
        <w:t>ти реализации Муниципальной про</w:t>
      </w:r>
      <w:r w:rsidRPr="00297BC4">
        <w:rPr>
          <w:rFonts w:ascii="Times New Roman" w:eastAsia="Times New Roman" w:hAnsi="Times New Roman" w:cs="Times New Roman"/>
          <w:sz w:val="28"/>
          <w:szCs w:val="28"/>
        </w:rPr>
        <w:t>граммы;</w:t>
      </w:r>
    </w:p>
    <w:p w:rsidR="00277EE6" w:rsidRPr="00297BC4" w:rsidRDefault="00277EE6" w:rsidP="005E12F8">
      <w:pPr>
        <w:numPr>
          <w:ilvl w:val="0"/>
          <w:numId w:val="15"/>
        </w:numPr>
        <w:tabs>
          <w:tab w:val="left" w:pos="91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BC4">
        <w:rPr>
          <w:rFonts w:ascii="Times New Roman" w:eastAsia="Times New Roman" w:hAnsi="Times New Roman" w:cs="Times New Roman"/>
          <w:sz w:val="28"/>
          <w:szCs w:val="28"/>
        </w:rPr>
        <w:t>запрашивает у соисполнителей</w:t>
      </w:r>
      <w:r w:rsidR="007C08A8" w:rsidRPr="00297BC4">
        <w:rPr>
          <w:rFonts w:ascii="Times New Roman" w:eastAsia="Times New Roman" w:hAnsi="Times New Roman" w:cs="Times New Roman"/>
          <w:sz w:val="28"/>
          <w:szCs w:val="28"/>
        </w:rPr>
        <w:t xml:space="preserve"> и участников Муниципальной про</w:t>
      </w:r>
      <w:r w:rsidRPr="00297BC4">
        <w:rPr>
          <w:rFonts w:ascii="Times New Roman" w:eastAsia="Times New Roman" w:hAnsi="Times New Roman" w:cs="Times New Roman"/>
          <w:sz w:val="28"/>
          <w:szCs w:val="28"/>
        </w:rPr>
        <w:t>граммы информацию о ходе реализации Муниципальной программы;</w:t>
      </w:r>
    </w:p>
    <w:p w:rsidR="00277EE6" w:rsidRPr="00297BC4" w:rsidRDefault="00277EE6" w:rsidP="005E12F8">
      <w:pPr>
        <w:numPr>
          <w:ilvl w:val="0"/>
          <w:numId w:val="15"/>
        </w:numPr>
        <w:tabs>
          <w:tab w:val="left" w:pos="91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BC4">
        <w:rPr>
          <w:rFonts w:ascii="Times New Roman" w:eastAsia="Times New Roman" w:hAnsi="Times New Roman" w:cs="Times New Roman"/>
          <w:sz w:val="28"/>
          <w:szCs w:val="28"/>
        </w:rPr>
        <w:t>готовит отчеты о реализации Му</w:t>
      </w:r>
      <w:r w:rsidR="007C08A8" w:rsidRPr="00297BC4">
        <w:rPr>
          <w:rFonts w:ascii="Times New Roman" w:eastAsia="Times New Roman" w:hAnsi="Times New Roman" w:cs="Times New Roman"/>
          <w:sz w:val="28"/>
          <w:szCs w:val="28"/>
        </w:rPr>
        <w:t>ниципальной программы, представ</w:t>
      </w:r>
      <w:r w:rsidRPr="00297BC4">
        <w:rPr>
          <w:rFonts w:ascii="Times New Roman" w:eastAsia="Times New Roman" w:hAnsi="Times New Roman" w:cs="Times New Roman"/>
          <w:sz w:val="28"/>
          <w:szCs w:val="28"/>
        </w:rPr>
        <w:t>ляет их в структурное подразделение администрации муниципального обра</w:t>
      </w:r>
      <w:r w:rsidRPr="00297BC4">
        <w:rPr>
          <w:rFonts w:ascii="Times New Roman" w:eastAsia="Times New Roman" w:hAnsi="Times New Roman" w:cs="Times New Roman"/>
          <w:sz w:val="28"/>
          <w:szCs w:val="28"/>
        </w:rPr>
        <w:softHyphen/>
        <w:t>зования, ответственное за оценку эффе</w:t>
      </w:r>
      <w:r w:rsidR="007C08A8" w:rsidRPr="00297BC4">
        <w:rPr>
          <w:rFonts w:ascii="Times New Roman" w:eastAsia="Times New Roman" w:hAnsi="Times New Roman" w:cs="Times New Roman"/>
          <w:sz w:val="28"/>
          <w:szCs w:val="28"/>
        </w:rPr>
        <w:t>ктивности реализации Муниципаль</w:t>
      </w:r>
      <w:r w:rsidRPr="00297BC4">
        <w:rPr>
          <w:rFonts w:ascii="Times New Roman" w:eastAsia="Times New Roman" w:hAnsi="Times New Roman" w:cs="Times New Roman"/>
          <w:sz w:val="28"/>
          <w:szCs w:val="28"/>
        </w:rPr>
        <w:t>ной программы;</w:t>
      </w:r>
    </w:p>
    <w:p w:rsidR="00277EE6" w:rsidRPr="00297BC4" w:rsidRDefault="00277EE6" w:rsidP="005E12F8">
      <w:pPr>
        <w:numPr>
          <w:ilvl w:val="0"/>
          <w:numId w:val="15"/>
        </w:numPr>
        <w:tabs>
          <w:tab w:val="left" w:pos="91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BC4">
        <w:rPr>
          <w:rFonts w:ascii="Times New Roman" w:eastAsia="Times New Roman" w:hAnsi="Times New Roman" w:cs="Times New Roman"/>
          <w:sz w:val="28"/>
          <w:szCs w:val="28"/>
        </w:rPr>
        <w:t>разрабатывает меры по привлечен</w:t>
      </w:r>
      <w:r w:rsidR="007C08A8" w:rsidRPr="00297BC4">
        <w:rPr>
          <w:rFonts w:ascii="Times New Roman" w:eastAsia="Times New Roman" w:hAnsi="Times New Roman" w:cs="Times New Roman"/>
          <w:sz w:val="28"/>
          <w:szCs w:val="28"/>
        </w:rPr>
        <w:t>ию средств из федерального, рес</w:t>
      </w:r>
      <w:r w:rsidRPr="00297BC4">
        <w:rPr>
          <w:rFonts w:ascii="Times New Roman" w:eastAsia="Times New Roman" w:hAnsi="Times New Roman" w:cs="Times New Roman"/>
          <w:sz w:val="28"/>
          <w:szCs w:val="28"/>
        </w:rPr>
        <w:t>публиканского и местного бюджетов и иных источников в соответствии с за</w:t>
      </w:r>
      <w:r w:rsidRPr="00297BC4">
        <w:rPr>
          <w:rFonts w:ascii="Times New Roman" w:eastAsia="Times New Roman" w:hAnsi="Times New Roman" w:cs="Times New Roman"/>
          <w:sz w:val="28"/>
          <w:szCs w:val="28"/>
        </w:rPr>
        <w:softHyphen/>
        <w:t>конодательством для реализации мероприятий Муниципальной программы.</w:t>
      </w:r>
    </w:p>
    <w:p w:rsidR="00277EE6" w:rsidRPr="00297BC4" w:rsidRDefault="00277EE6" w:rsidP="005E12F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97BC4">
        <w:rPr>
          <w:rFonts w:ascii="Times New Roman" w:eastAsia="Times New Roman" w:hAnsi="Times New Roman" w:cs="Times New Roman"/>
          <w:sz w:val="28"/>
          <w:szCs w:val="28"/>
        </w:rPr>
        <w:t>Соисполнители и участники Муниципальной программы:</w:t>
      </w:r>
    </w:p>
    <w:p w:rsidR="00277EE6" w:rsidRPr="00297BC4" w:rsidRDefault="00277EE6" w:rsidP="005E12F8">
      <w:pPr>
        <w:numPr>
          <w:ilvl w:val="0"/>
          <w:numId w:val="15"/>
        </w:numPr>
        <w:tabs>
          <w:tab w:val="left" w:pos="917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97BC4">
        <w:rPr>
          <w:rFonts w:ascii="Times New Roman" w:eastAsia="Times New Roman" w:hAnsi="Times New Roman" w:cs="Times New Roman"/>
          <w:sz w:val="28"/>
          <w:szCs w:val="28"/>
        </w:rPr>
        <w:t>осуществляют реализацию основных мероприятий;</w:t>
      </w:r>
    </w:p>
    <w:p w:rsidR="00277EE6" w:rsidRPr="00297BC4" w:rsidRDefault="00277EE6" w:rsidP="005E12F8">
      <w:pPr>
        <w:numPr>
          <w:ilvl w:val="0"/>
          <w:numId w:val="15"/>
        </w:numPr>
        <w:tabs>
          <w:tab w:val="left" w:pos="91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BC4">
        <w:rPr>
          <w:rFonts w:ascii="Times New Roman" w:eastAsia="Times New Roman" w:hAnsi="Times New Roman" w:cs="Times New Roman"/>
          <w:sz w:val="28"/>
          <w:szCs w:val="28"/>
        </w:rPr>
        <w:t>осуществляют распределение пре</w:t>
      </w:r>
      <w:r w:rsidR="007C08A8" w:rsidRPr="00297BC4">
        <w:rPr>
          <w:rFonts w:ascii="Times New Roman" w:eastAsia="Times New Roman" w:hAnsi="Times New Roman" w:cs="Times New Roman"/>
          <w:sz w:val="28"/>
          <w:szCs w:val="28"/>
        </w:rPr>
        <w:t>дельных объемов бюджетных ассиг</w:t>
      </w:r>
      <w:r w:rsidRPr="00297BC4">
        <w:rPr>
          <w:rFonts w:ascii="Times New Roman" w:eastAsia="Times New Roman" w:hAnsi="Times New Roman" w:cs="Times New Roman"/>
          <w:sz w:val="28"/>
          <w:szCs w:val="28"/>
        </w:rPr>
        <w:t>нований на очередной финансовый год и плановый период по мероприятиям, входящим в основные мероприятия;</w:t>
      </w:r>
    </w:p>
    <w:p w:rsidR="00277EE6" w:rsidRPr="00297BC4" w:rsidRDefault="00277EE6" w:rsidP="005E12F8">
      <w:pPr>
        <w:numPr>
          <w:ilvl w:val="0"/>
          <w:numId w:val="15"/>
        </w:numPr>
        <w:tabs>
          <w:tab w:val="left" w:pos="91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BC4">
        <w:rPr>
          <w:rFonts w:ascii="Times New Roman" w:eastAsia="Times New Roman" w:hAnsi="Times New Roman" w:cs="Times New Roman"/>
          <w:sz w:val="28"/>
          <w:szCs w:val="28"/>
        </w:rPr>
        <w:t>формируют предложения по внесению изменений в Муниципальную программу;</w:t>
      </w:r>
    </w:p>
    <w:p w:rsidR="00277EE6" w:rsidRPr="00297BC4" w:rsidRDefault="00277EE6" w:rsidP="005E12F8">
      <w:pPr>
        <w:numPr>
          <w:ilvl w:val="0"/>
          <w:numId w:val="15"/>
        </w:numPr>
        <w:tabs>
          <w:tab w:val="left" w:pos="917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97BC4">
        <w:rPr>
          <w:rFonts w:ascii="Times New Roman" w:eastAsia="Times New Roman" w:hAnsi="Times New Roman" w:cs="Times New Roman"/>
          <w:sz w:val="28"/>
          <w:szCs w:val="28"/>
        </w:rPr>
        <w:t>разрабатывают и представляют Ответственному исполнителю отчеты</w:t>
      </w:r>
      <w:r w:rsidR="002427FC" w:rsidRPr="00297BC4">
        <w:rPr>
          <w:rFonts w:ascii="Times New Roman" w:eastAsia="Times New Roman" w:hAnsi="Times New Roman" w:cs="Times New Roman"/>
          <w:sz w:val="28"/>
          <w:szCs w:val="28"/>
        </w:rPr>
        <w:t xml:space="preserve"> о </w:t>
      </w:r>
      <w:r w:rsidRPr="00297BC4">
        <w:rPr>
          <w:rFonts w:ascii="Times New Roman" w:eastAsia="Times New Roman" w:hAnsi="Times New Roman" w:cs="Times New Roman"/>
          <w:sz w:val="28"/>
          <w:szCs w:val="28"/>
        </w:rPr>
        <w:t>реализации основных мероприятий.</w:t>
      </w:r>
    </w:p>
    <w:p w:rsidR="00277EE6" w:rsidRPr="00297BC4" w:rsidRDefault="00277EE6" w:rsidP="005E12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BC4">
        <w:rPr>
          <w:rFonts w:ascii="Times New Roman" w:eastAsia="Times New Roman" w:hAnsi="Times New Roman" w:cs="Times New Roman"/>
          <w:sz w:val="28"/>
          <w:szCs w:val="28"/>
        </w:rPr>
        <w:t>Участники мероприятий Муниципаль</w:t>
      </w:r>
      <w:r w:rsidR="007C08A8" w:rsidRPr="00297BC4">
        <w:rPr>
          <w:rFonts w:ascii="Times New Roman" w:eastAsia="Times New Roman" w:hAnsi="Times New Roman" w:cs="Times New Roman"/>
          <w:sz w:val="28"/>
          <w:szCs w:val="28"/>
        </w:rPr>
        <w:t>ной программы участвуют в реали</w:t>
      </w:r>
      <w:r w:rsidRPr="00297BC4">
        <w:rPr>
          <w:rFonts w:ascii="Times New Roman" w:eastAsia="Times New Roman" w:hAnsi="Times New Roman" w:cs="Times New Roman"/>
          <w:sz w:val="28"/>
          <w:szCs w:val="28"/>
        </w:rPr>
        <w:t>зации мероприятий Муниципальной программы.</w:t>
      </w:r>
    </w:p>
    <w:p w:rsidR="00277EE6" w:rsidRPr="00297BC4" w:rsidRDefault="00277EE6" w:rsidP="005E12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BC4">
        <w:rPr>
          <w:rFonts w:ascii="Times New Roman" w:eastAsia="Times New Roman" w:hAnsi="Times New Roman" w:cs="Times New Roman"/>
          <w:sz w:val="28"/>
          <w:szCs w:val="28"/>
        </w:rPr>
        <w:t>Реализация Муниципальной программы осуществляется в соответствии с планом реализации Муниципальной программы.</w:t>
      </w:r>
    </w:p>
    <w:p w:rsidR="00277EE6" w:rsidRPr="00297BC4" w:rsidRDefault="00277EE6" w:rsidP="005E12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BC4">
        <w:rPr>
          <w:rFonts w:ascii="Times New Roman" w:eastAsia="Times New Roman" w:hAnsi="Times New Roman" w:cs="Times New Roman"/>
          <w:sz w:val="28"/>
          <w:szCs w:val="28"/>
        </w:rPr>
        <w:t>Ответственный исполнитель совместно с соисполнителями в срок до</w:t>
      </w:r>
      <w:r w:rsidR="007C08A8" w:rsidRPr="00297BC4">
        <w:rPr>
          <w:rFonts w:ascii="Times New Roman" w:eastAsia="Times New Roman" w:hAnsi="Times New Roman" w:cs="Times New Roman"/>
          <w:sz w:val="28"/>
          <w:szCs w:val="28"/>
        </w:rPr>
        <w:t xml:space="preserve"> 1 </w:t>
      </w:r>
      <w:r w:rsidRPr="00297BC4">
        <w:rPr>
          <w:rFonts w:ascii="Times New Roman" w:eastAsia="Times New Roman" w:hAnsi="Times New Roman" w:cs="Times New Roman"/>
          <w:sz w:val="28"/>
          <w:szCs w:val="28"/>
        </w:rPr>
        <w:t>июля года, следующего за отчетным, ф</w:t>
      </w:r>
      <w:r w:rsidR="007C08A8" w:rsidRPr="00297BC4">
        <w:rPr>
          <w:rFonts w:ascii="Times New Roman" w:eastAsia="Times New Roman" w:hAnsi="Times New Roman" w:cs="Times New Roman"/>
          <w:sz w:val="28"/>
          <w:szCs w:val="28"/>
        </w:rPr>
        <w:t>ормирует и представляет в струк</w:t>
      </w:r>
      <w:r w:rsidRPr="00297BC4">
        <w:rPr>
          <w:rFonts w:ascii="Times New Roman" w:eastAsia="Times New Roman" w:hAnsi="Times New Roman" w:cs="Times New Roman"/>
          <w:sz w:val="28"/>
          <w:szCs w:val="28"/>
        </w:rPr>
        <w:t>турное подразделение администрации муниципального образования, ответ</w:t>
      </w:r>
      <w:r w:rsidRPr="00297BC4">
        <w:rPr>
          <w:rFonts w:ascii="Times New Roman" w:eastAsia="Times New Roman" w:hAnsi="Times New Roman" w:cs="Times New Roman"/>
          <w:sz w:val="28"/>
          <w:szCs w:val="28"/>
        </w:rPr>
        <w:softHyphen/>
        <w:t>ственное за оценку эффективности реализации Муниципальной программы ежегодный отчет о реализации муниципальной программы за отчетный год.</w:t>
      </w:r>
    </w:p>
    <w:p w:rsidR="00277EE6" w:rsidRPr="00297BC4" w:rsidRDefault="00277EE6" w:rsidP="005E12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BC4">
        <w:rPr>
          <w:rFonts w:ascii="Times New Roman" w:eastAsia="Times New Roman" w:hAnsi="Times New Roman" w:cs="Times New Roman"/>
          <w:sz w:val="28"/>
          <w:szCs w:val="28"/>
        </w:rPr>
        <w:t>По Муниципальной программе, срок реализации которой завершился в отчетном году, формируется итоговый отчет за весь период реализации Му</w:t>
      </w:r>
      <w:r w:rsidRPr="00297BC4">
        <w:rPr>
          <w:rFonts w:ascii="Times New Roman" w:eastAsia="Times New Roman" w:hAnsi="Times New Roman" w:cs="Times New Roman"/>
          <w:sz w:val="28"/>
          <w:szCs w:val="28"/>
        </w:rPr>
        <w:softHyphen/>
        <w:t>ниципальной программы, который включает в себя отчет о реализации Му</w:t>
      </w:r>
      <w:r w:rsidRPr="00297BC4">
        <w:rPr>
          <w:rFonts w:ascii="Times New Roman" w:eastAsia="Times New Roman" w:hAnsi="Times New Roman" w:cs="Times New Roman"/>
          <w:sz w:val="28"/>
          <w:szCs w:val="28"/>
        </w:rPr>
        <w:softHyphen/>
        <w:t>ниципальной программы за отчетный год.</w:t>
      </w:r>
    </w:p>
    <w:p w:rsidR="00277EE6" w:rsidRPr="00297BC4" w:rsidRDefault="00277EE6" w:rsidP="005E12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BC4">
        <w:rPr>
          <w:rFonts w:ascii="Times New Roman" w:eastAsia="Times New Roman" w:hAnsi="Times New Roman" w:cs="Times New Roman"/>
          <w:sz w:val="28"/>
          <w:szCs w:val="28"/>
        </w:rPr>
        <w:t>Ежегодный (итоговый) отчет о реализации Муниципальной программы должен содержать:</w:t>
      </w:r>
    </w:p>
    <w:p w:rsidR="00277EE6" w:rsidRPr="00297BC4" w:rsidRDefault="00277EE6" w:rsidP="005E12F8">
      <w:pPr>
        <w:numPr>
          <w:ilvl w:val="0"/>
          <w:numId w:val="16"/>
        </w:numPr>
        <w:tabs>
          <w:tab w:val="left" w:pos="86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BC4">
        <w:rPr>
          <w:rFonts w:ascii="Times New Roman" w:eastAsia="Times New Roman" w:hAnsi="Times New Roman" w:cs="Times New Roman"/>
          <w:sz w:val="28"/>
          <w:szCs w:val="28"/>
        </w:rPr>
        <w:t>отчет об исполнении мероприятий муниципальной программы, отчет об исполнении целевых показателей муниципальной программы, отчет о фи</w:t>
      </w:r>
      <w:r w:rsidRPr="00297BC4">
        <w:rPr>
          <w:rFonts w:ascii="Times New Roman" w:eastAsia="Times New Roman" w:hAnsi="Times New Roman" w:cs="Times New Roman"/>
          <w:sz w:val="28"/>
          <w:szCs w:val="28"/>
        </w:rPr>
        <w:softHyphen/>
        <w:t>нансировании муниципальной программы;</w:t>
      </w:r>
    </w:p>
    <w:p w:rsidR="00277EE6" w:rsidRPr="00297BC4" w:rsidRDefault="00277EE6" w:rsidP="005E12F8">
      <w:pPr>
        <w:numPr>
          <w:ilvl w:val="0"/>
          <w:numId w:val="16"/>
        </w:numPr>
        <w:tabs>
          <w:tab w:val="left" w:pos="86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BC4">
        <w:rPr>
          <w:rFonts w:ascii="Times New Roman" w:eastAsia="Times New Roman" w:hAnsi="Times New Roman" w:cs="Times New Roman"/>
          <w:sz w:val="28"/>
          <w:szCs w:val="28"/>
        </w:rPr>
        <w:t>сведения об оценке эффективности реализации Муниципальной про</w:t>
      </w:r>
      <w:r w:rsidRPr="00297BC4">
        <w:rPr>
          <w:rFonts w:ascii="Times New Roman" w:eastAsia="Times New Roman" w:hAnsi="Times New Roman" w:cs="Times New Roman"/>
          <w:sz w:val="28"/>
          <w:szCs w:val="28"/>
        </w:rPr>
        <w:softHyphen/>
        <w:t>граммы;</w:t>
      </w:r>
    </w:p>
    <w:p w:rsidR="00277EE6" w:rsidRPr="00297BC4" w:rsidRDefault="00277EE6" w:rsidP="005E12F8">
      <w:pPr>
        <w:numPr>
          <w:ilvl w:val="0"/>
          <w:numId w:val="16"/>
        </w:numPr>
        <w:tabs>
          <w:tab w:val="left" w:pos="86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BC4">
        <w:rPr>
          <w:rFonts w:ascii="Times New Roman" w:eastAsia="Times New Roman" w:hAnsi="Times New Roman" w:cs="Times New Roman"/>
          <w:sz w:val="28"/>
          <w:szCs w:val="28"/>
        </w:rPr>
        <w:t>пояснительную записку, содержащую анализ факторов, повлиявших на ход реализации Муниципальной программы.</w:t>
      </w:r>
    </w:p>
    <w:p w:rsidR="00277EE6" w:rsidRPr="00297BC4" w:rsidRDefault="00277EE6" w:rsidP="005E12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BC4">
        <w:rPr>
          <w:rFonts w:ascii="Times New Roman" w:eastAsia="Times New Roman" w:hAnsi="Times New Roman" w:cs="Times New Roman"/>
          <w:sz w:val="28"/>
          <w:szCs w:val="28"/>
        </w:rPr>
        <w:t xml:space="preserve">Структурное подразделение </w:t>
      </w:r>
      <w:r w:rsidR="007C08A8" w:rsidRPr="00297BC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97BC4">
        <w:rPr>
          <w:rFonts w:ascii="Times New Roman" w:eastAsia="Times New Roman" w:hAnsi="Times New Roman" w:cs="Times New Roman"/>
          <w:sz w:val="28"/>
          <w:szCs w:val="28"/>
        </w:rPr>
        <w:t>дминистрации Зубово - Полянского муници</w:t>
      </w:r>
      <w:r w:rsidRPr="00297BC4">
        <w:rPr>
          <w:rFonts w:ascii="Times New Roman" w:eastAsia="Times New Roman" w:hAnsi="Times New Roman" w:cs="Times New Roman"/>
          <w:sz w:val="28"/>
          <w:szCs w:val="28"/>
        </w:rPr>
        <w:softHyphen/>
        <w:t>пального района, ответственное за оценку эффективности реализации Муни</w:t>
      </w:r>
      <w:r w:rsidRPr="00297BC4">
        <w:rPr>
          <w:rFonts w:ascii="Times New Roman" w:eastAsia="Times New Roman" w:hAnsi="Times New Roman" w:cs="Times New Roman"/>
          <w:sz w:val="28"/>
          <w:szCs w:val="28"/>
        </w:rPr>
        <w:softHyphen/>
        <w:t>ципальной программы организует рассмотрение ежегодного (итогового) от</w:t>
      </w:r>
      <w:r w:rsidRPr="00297BC4">
        <w:rPr>
          <w:rFonts w:ascii="Times New Roman" w:eastAsia="Times New Roman" w:hAnsi="Times New Roman" w:cs="Times New Roman"/>
          <w:sz w:val="28"/>
          <w:szCs w:val="28"/>
        </w:rPr>
        <w:softHyphen/>
        <w:t>чета о реализации Муниципальной программы, по результатам которого при</w:t>
      </w:r>
      <w:r w:rsidRPr="00297BC4">
        <w:rPr>
          <w:rFonts w:ascii="Times New Roman" w:eastAsia="Times New Roman" w:hAnsi="Times New Roman" w:cs="Times New Roman"/>
          <w:sz w:val="28"/>
          <w:szCs w:val="28"/>
        </w:rPr>
        <w:softHyphen/>
        <w:t>нимается решение об эффективности реализации Муниципальной програм</w:t>
      </w:r>
      <w:r w:rsidRPr="00297BC4">
        <w:rPr>
          <w:rFonts w:ascii="Times New Roman" w:eastAsia="Times New Roman" w:hAnsi="Times New Roman" w:cs="Times New Roman"/>
          <w:sz w:val="28"/>
          <w:szCs w:val="28"/>
        </w:rPr>
        <w:softHyphen/>
        <w:t>мы.</w:t>
      </w:r>
    </w:p>
    <w:p w:rsidR="00277EE6" w:rsidRPr="00297BC4" w:rsidRDefault="00277EE6" w:rsidP="005E12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BC4">
        <w:rPr>
          <w:rFonts w:ascii="Times New Roman" w:eastAsia="Times New Roman" w:hAnsi="Times New Roman" w:cs="Times New Roman"/>
          <w:sz w:val="28"/>
          <w:szCs w:val="28"/>
        </w:rPr>
        <w:t>В случае, если ожидаемая эффективность не достигнута или эффектив</w:t>
      </w:r>
      <w:r w:rsidRPr="00297BC4">
        <w:rPr>
          <w:rFonts w:ascii="Times New Roman" w:eastAsia="Times New Roman" w:hAnsi="Times New Roman" w:cs="Times New Roman"/>
          <w:sz w:val="28"/>
          <w:szCs w:val="28"/>
        </w:rPr>
        <w:softHyphen/>
        <w:t>ность снизилась по сравнению с предыдущим годом формируются предложе</w:t>
      </w:r>
      <w:r w:rsidRPr="00297BC4">
        <w:rPr>
          <w:rFonts w:ascii="Times New Roman" w:eastAsia="Times New Roman" w:hAnsi="Times New Roman" w:cs="Times New Roman"/>
          <w:sz w:val="28"/>
          <w:szCs w:val="28"/>
        </w:rPr>
        <w:softHyphen/>
        <w:t>ния о необходимости прекращения или об изменении начиная с очередного финансового года Муниципальной программы, в том числе необходимости изменения объема бюджетных ассигнований на финансовое обеспечение реа</w:t>
      </w:r>
      <w:r w:rsidRPr="00297BC4">
        <w:rPr>
          <w:rFonts w:ascii="Times New Roman" w:eastAsia="Times New Roman" w:hAnsi="Times New Roman" w:cs="Times New Roman"/>
          <w:sz w:val="28"/>
          <w:szCs w:val="28"/>
        </w:rPr>
        <w:softHyphen/>
        <w:t>лизации Муниципальной программы.</w:t>
      </w:r>
    </w:p>
    <w:p w:rsidR="00277EE6" w:rsidRPr="00297BC4" w:rsidRDefault="00277EE6" w:rsidP="005E12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BC4">
        <w:rPr>
          <w:rFonts w:ascii="Times New Roman" w:eastAsia="Times New Roman" w:hAnsi="Times New Roman" w:cs="Times New Roman"/>
          <w:sz w:val="28"/>
          <w:szCs w:val="28"/>
        </w:rPr>
        <w:t xml:space="preserve">Учитывая решение структурного подразделения </w:t>
      </w:r>
      <w:r w:rsidR="007C08A8" w:rsidRPr="00297BC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97BC4">
        <w:rPr>
          <w:rFonts w:ascii="Times New Roman" w:eastAsia="Times New Roman" w:hAnsi="Times New Roman" w:cs="Times New Roman"/>
          <w:sz w:val="28"/>
          <w:szCs w:val="28"/>
        </w:rPr>
        <w:t>дминистрации Зубово - Полянского муниципального района, ответственного за оценку эффективно</w:t>
      </w:r>
      <w:r w:rsidRPr="00297BC4">
        <w:rPr>
          <w:rFonts w:ascii="Times New Roman" w:eastAsia="Times New Roman" w:hAnsi="Times New Roman" w:cs="Times New Roman"/>
          <w:sz w:val="28"/>
          <w:szCs w:val="28"/>
        </w:rPr>
        <w:softHyphen/>
        <w:t>сти реализации Муниципальной программы, об эффективности реализации муниципальной программы, не позднее одного месяца до дня внесения про</w:t>
      </w:r>
      <w:r w:rsidRPr="00297BC4">
        <w:rPr>
          <w:rFonts w:ascii="Times New Roman" w:eastAsia="Times New Roman" w:hAnsi="Times New Roman" w:cs="Times New Roman"/>
          <w:sz w:val="28"/>
          <w:szCs w:val="28"/>
        </w:rPr>
        <w:softHyphen/>
        <w:t>екта решения сессии Совета депутатов Зубово - Полянского муниципального района о местном бюджете на очередной финансовый год и плановый период может быть принято решение о прекращении или об изменении начиная с очередного финансового года Муниципальной программы, в том числе изме</w:t>
      </w:r>
      <w:r w:rsidRPr="00297BC4">
        <w:rPr>
          <w:rFonts w:ascii="Times New Roman" w:eastAsia="Times New Roman" w:hAnsi="Times New Roman" w:cs="Times New Roman"/>
          <w:sz w:val="28"/>
          <w:szCs w:val="28"/>
        </w:rPr>
        <w:softHyphen/>
        <w:t>нении объема бюджетных ассигнований на финансовое обеспечение реализа</w:t>
      </w:r>
      <w:r w:rsidRPr="00297BC4">
        <w:rPr>
          <w:rFonts w:ascii="Times New Roman" w:eastAsia="Times New Roman" w:hAnsi="Times New Roman" w:cs="Times New Roman"/>
          <w:sz w:val="28"/>
          <w:szCs w:val="28"/>
        </w:rPr>
        <w:softHyphen/>
        <w:t>ции Муниципальной программы. Указанное решение оформляется постанов</w:t>
      </w:r>
      <w:r w:rsidRPr="00297BC4">
        <w:rPr>
          <w:rFonts w:ascii="Times New Roman" w:eastAsia="Times New Roman" w:hAnsi="Times New Roman" w:cs="Times New Roman"/>
          <w:sz w:val="28"/>
          <w:szCs w:val="28"/>
        </w:rPr>
        <w:softHyphen/>
        <w:t>лением администрации Зубово - Полянского муниципального района о внесении изменений в Муниципальную программу или об отмене Муниципальной программы,  которое готовит ответственный исполнитель.</w:t>
      </w:r>
    </w:p>
    <w:p w:rsidR="00277EE6" w:rsidRPr="00297BC4" w:rsidRDefault="00277EE6" w:rsidP="005E12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BC4">
        <w:rPr>
          <w:rFonts w:ascii="Times New Roman" w:eastAsia="Times New Roman" w:hAnsi="Times New Roman" w:cs="Times New Roman"/>
          <w:sz w:val="28"/>
          <w:szCs w:val="28"/>
        </w:rPr>
        <w:t>В случае принятия данного решения и при наличии заключенных во ис</w:t>
      </w:r>
      <w:r w:rsidRPr="00297BC4">
        <w:rPr>
          <w:rFonts w:ascii="Times New Roman" w:eastAsia="Times New Roman" w:hAnsi="Times New Roman" w:cs="Times New Roman"/>
          <w:sz w:val="28"/>
          <w:szCs w:val="28"/>
        </w:rPr>
        <w:softHyphen/>
        <w:t>полнение Муниципальной программы муниципальных контрактов в местном бюджете предусматриваются бюджетные ассигнования на исполнение рас</w:t>
      </w:r>
      <w:r w:rsidRPr="00297BC4">
        <w:rPr>
          <w:rFonts w:ascii="Times New Roman" w:eastAsia="Times New Roman" w:hAnsi="Times New Roman" w:cs="Times New Roman"/>
          <w:sz w:val="28"/>
          <w:szCs w:val="28"/>
        </w:rPr>
        <w:softHyphen/>
        <w:t>ходных обязательств, вытекающих из указанных контрактов, по которым сто</w:t>
      </w:r>
      <w:r w:rsidRPr="00297BC4">
        <w:rPr>
          <w:rFonts w:ascii="Times New Roman" w:eastAsia="Times New Roman" w:hAnsi="Times New Roman" w:cs="Times New Roman"/>
          <w:sz w:val="28"/>
          <w:szCs w:val="28"/>
        </w:rPr>
        <w:softHyphen/>
        <w:t>ронами не достигнуто соглашение об их прекращении.</w:t>
      </w:r>
    </w:p>
    <w:p w:rsidR="00277EE6" w:rsidRPr="00297BC4" w:rsidRDefault="00277EE6" w:rsidP="005E1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eastAsia="Times New Roman" w:hAnsi="Times New Roman" w:cs="Times New Roman"/>
          <w:sz w:val="28"/>
          <w:szCs w:val="28"/>
        </w:rPr>
        <w:t>Ежегодный (итоговый) отчет о реализации Муниципальной программы представляется ответственным исполнителем в качестве информации главе администрации Зубово - Полянского муниципального района. Отчет о реализа</w:t>
      </w:r>
      <w:r w:rsidRPr="00297BC4">
        <w:rPr>
          <w:rFonts w:ascii="Times New Roman" w:eastAsia="Times New Roman" w:hAnsi="Times New Roman" w:cs="Times New Roman"/>
          <w:sz w:val="28"/>
          <w:szCs w:val="28"/>
        </w:rPr>
        <w:softHyphen/>
        <w:t>ции Муниципальной программы подлежит размещению ответственным ис</w:t>
      </w:r>
      <w:r w:rsidRPr="00297BC4">
        <w:rPr>
          <w:rFonts w:ascii="Times New Roman" w:eastAsia="Times New Roman" w:hAnsi="Times New Roman" w:cs="Times New Roman"/>
          <w:sz w:val="28"/>
          <w:szCs w:val="28"/>
        </w:rPr>
        <w:softHyphen/>
        <w:t>полнителем Муниципальной программы на официальном сайте администра</w:t>
      </w:r>
      <w:r w:rsidRPr="00297BC4">
        <w:rPr>
          <w:rFonts w:ascii="Times New Roman" w:eastAsia="Times New Roman" w:hAnsi="Times New Roman" w:cs="Times New Roman"/>
          <w:sz w:val="28"/>
          <w:szCs w:val="28"/>
        </w:rPr>
        <w:softHyphen/>
        <w:t>ции Зубово - Полянского муниципального района в информационно-телекоммуникационной сети «Интернет».</w:t>
      </w:r>
    </w:p>
    <w:p w:rsidR="00277EE6" w:rsidRPr="00297BC4" w:rsidRDefault="00277EE6" w:rsidP="005E12F8">
      <w:pPr>
        <w:spacing w:after="0" w:line="240" w:lineRule="auto"/>
        <w:ind w:firstLine="426"/>
        <w:jc w:val="both"/>
        <w:rPr>
          <w:rFonts w:ascii="Calibri" w:eastAsia="Times New Roman" w:hAnsi="Calibri" w:cs="Times New Roman"/>
          <w:sz w:val="28"/>
          <w:szCs w:val="28"/>
        </w:rPr>
      </w:pPr>
    </w:p>
    <w:p w:rsidR="00277EE6" w:rsidRPr="00297BC4" w:rsidRDefault="00277EE6" w:rsidP="005E12F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7BC4">
        <w:rPr>
          <w:rFonts w:ascii="Times New Roman" w:hAnsi="Times New Roman" w:cs="Times New Roman"/>
          <w:b/>
          <w:sz w:val="28"/>
          <w:szCs w:val="28"/>
        </w:rPr>
        <w:t>7. Методика оценки эффективности реализации Муниципальной  программы</w:t>
      </w:r>
    </w:p>
    <w:p w:rsidR="00277EE6" w:rsidRPr="00297BC4" w:rsidRDefault="00277EE6" w:rsidP="005E12F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107D" w:rsidRPr="00297BC4" w:rsidRDefault="0092107D" w:rsidP="005E1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</w:t>
      </w:r>
      <w:r w:rsidRPr="00297BC4">
        <w:rPr>
          <w:rFonts w:ascii="Times New Roman" w:hAnsi="Times New Roman" w:cs="Times New Roman"/>
          <w:sz w:val="28"/>
          <w:szCs w:val="28"/>
        </w:rPr>
        <w:t>В процессе реализации программных мероприятий по решению данных проблем важное значение имеет систематическая оценка положительного и от</w:t>
      </w:r>
      <w:r w:rsidRPr="00297BC4">
        <w:rPr>
          <w:rFonts w:ascii="Times New Roman" w:hAnsi="Times New Roman" w:cs="Times New Roman"/>
          <w:sz w:val="28"/>
          <w:szCs w:val="28"/>
        </w:rPr>
        <w:softHyphen/>
        <w:t>рицательного воздействия с целью повышения качества принимаемых решений. Такая оценка позволяет обеспечить структурную последовательность и целена</w:t>
      </w:r>
      <w:r w:rsidRPr="00297BC4">
        <w:rPr>
          <w:rFonts w:ascii="Times New Roman" w:hAnsi="Times New Roman" w:cs="Times New Roman"/>
          <w:sz w:val="28"/>
          <w:szCs w:val="28"/>
        </w:rPr>
        <w:softHyphen/>
        <w:t>правленный характер программных мероприятий. В основе оценки их эффек</w:t>
      </w:r>
      <w:r w:rsidRPr="00297BC4">
        <w:rPr>
          <w:rFonts w:ascii="Times New Roman" w:hAnsi="Times New Roman" w:cs="Times New Roman"/>
          <w:sz w:val="28"/>
          <w:szCs w:val="28"/>
        </w:rPr>
        <w:softHyphen/>
        <w:t>тивности лежат пять основных принципов: целенаправленность, соответствие, пропорциональность, ответственность, прозрачность.</w:t>
      </w:r>
    </w:p>
    <w:p w:rsidR="0092107D" w:rsidRPr="00297BC4" w:rsidRDefault="0092107D" w:rsidP="005E1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>Методика оценки эффективности Муниципальной программы (далее — методика) представляет собой алгоритм оценки в процессе (по годам) и по ито</w:t>
      </w:r>
      <w:r w:rsidRPr="00297BC4">
        <w:rPr>
          <w:rFonts w:ascii="Times New Roman" w:hAnsi="Times New Roman" w:cs="Times New Roman"/>
          <w:sz w:val="28"/>
          <w:szCs w:val="28"/>
        </w:rPr>
        <w:softHyphen/>
        <w:t>гам реализации Муниципальной программы в целом как результативности Му</w:t>
      </w:r>
      <w:r w:rsidRPr="00297BC4">
        <w:rPr>
          <w:rFonts w:ascii="Times New Roman" w:hAnsi="Times New Roman" w:cs="Times New Roman"/>
          <w:sz w:val="28"/>
          <w:szCs w:val="28"/>
        </w:rPr>
        <w:softHyphen/>
        <w:t>ниципальной программы исходя из оценки соответствия текущих значений по</w:t>
      </w:r>
      <w:r w:rsidRPr="00297BC4">
        <w:rPr>
          <w:rFonts w:ascii="Times New Roman" w:hAnsi="Times New Roman" w:cs="Times New Roman"/>
          <w:sz w:val="28"/>
          <w:szCs w:val="28"/>
        </w:rPr>
        <w:softHyphen/>
        <w:t>казателей их целевым значениям, так и экономической эффективности дости</w:t>
      </w:r>
      <w:r w:rsidRPr="00297BC4">
        <w:rPr>
          <w:rFonts w:ascii="Times New Roman" w:hAnsi="Times New Roman" w:cs="Times New Roman"/>
          <w:sz w:val="28"/>
          <w:szCs w:val="28"/>
        </w:rPr>
        <w:softHyphen/>
        <w:t>жения таких результатов с учетом объема ресурсов, направленных на реализа</w:t>
      </w:r>
      <w:r w:rsidRPr="00297BC4">
        <w:rPr>
          <w:rFonts w:ascii="Times New Roman" w:hAnsi="Times New Roman" w:cs="Times New Roman"/>
          <w:sz w:val="28"/>
          <w:szCs w:val="28"/>
        </w:rPr>
        <w:softHyphen/>
        <w:t>цию Муниципальной программы.</w:t>
      </w:r>
    </w:p>
    <w:p w:rsidR="0092107D" w:rsidRPr="00297BC4" w:rsidRDefault="0092107D" w:rsidP="005E1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>Методика включает проведение количественных оценок эффективности по следующим направлениям:</w:t>
      </w:r>
    </w:p>
    <w:p w:rsidR="0092107D" w:rsidRPr="00297BC4" w:rsidRDefault="0092107D" w:rsidP="005E12F8">
      <w:pPr>
        <w:numPr>
          <w:ilvl w:val="0"/>
          <w:numId w:val="18"/>
        </w:numPr>
        <w:tabs>
          <w:tab w:val="left" w:pos="9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>степень достижения запланированных результатов (достижения целей и решения задач) Муниципальной программы (оценка результативности);</w:t>
      </w:r>
    </w:p>
    <w:p w:rsidR="0092107D" w:rsidRPr="00297BC4" w:rsidRDefault="0092107D" w:rsidP="005E12F8">
      <w:pPr>
        <w:numPr>
          <w:ilvl w:val="0"/>
          <w:numId w:val="18"/>
        </w:numPr>
        <w:tabs>
          <w:tab w:val="left" w:pos="9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>степень соответствия фактических затрат местного бюджета Зубово - Полянского муниципального района на реализацию Муниципальной программы запланированному уровню (оценка полноты использования бюджетных средств);</w:t>
      </w:r>
    </w:p>
    <w:p w:rsidR="0092107D" w:rsidRPr="00297BC4" w:rsidRDefault="0092107D" w:rsidP="005E12F8">
      <w:pPr>
        <w:numPr>
          <w:ilvl w:val="0"/>
          <w:numId w:val="18"/>
        </w:numPr>
        <w:tabs>
          <w:tab w:val="left" w:pos="9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>эффективность использования средств местного бюджета Зубово - Полянского муниципального района на реализацию Муниципальной программы (оценка экономической эффективности достижения результатов);</w:t>
      </w:r>
    </w:p>
    <w:p w:rsidR="0092107D" w:rsidRPr="00297BC4" w:rsidRDefault="0092107D" w:rsidP="005E12F8">
      <w:pPr>
        <w:numPr>
          <w:ilvl w:val="0"/>
          <w:numId w:val="18"/>
        </w:numPr>
        <w:tabs>
          <w:tab w:val="left" w:pos="9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>эффективность реализации Муниципальной программы и достижение запланированных результатов.</w:t>
      </w:r>
    </w:p>
    <w:p w:rsidR="0092107D" w:rsidRPr="00297BC4" w:rsidRDefault="0092107D" w:rsidP="005E1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>В дополнение к количественной оценке эффективности будет производить</w:t>
      </w:r>
      <w:r w:rsidRPr="00297BC4">
        <w:rPr>
          <w:rFonts w:ascii="Times New Roman" w:hAnsi="Times New Roman" w:cs="Times New Roman"/>
          <w:sz w:val="28"/>
          <w:szCs w:val="28"/>
        </w:rPr>
        <w:softHyphen/>
        <w:t>ся качественная оценка социальной эффективности Муниципальной программы на основе анализа достижения ожидаемых результатов Муниципальной про</w:t>
      </w:r>
      <w:r w:rsidRPr="00297BC4">
        <w:rPr>
          <w:rFonts w:ascii="Times New Roman" w:hAnsi="Times New Roman" w:cs="Times New Roman"/>
          <w:sz w:val="28"/>
          <w:szCs w:val="28"/>
        </w:rPr>
        <w:softHyphen/>
        <w:t>граммы.</w:t>
      </w:r>
    </w:p>
    <w:p w:rsidR="0092107D" w:rsidRPr="00297BC4" w:rsidRDefault="0092107D" w:rsidP="005E1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>Степень достижения целей и решения задач Муниципальной программы осуществляется путем расчета результативности реализации Муниципальной программы в целом по формуле:</w:t>
      </w:r>
    </w:p>
    <w:p w:rsidR="0092107D" w:rsidRPr="00297BC4" w:rsidRDefault="0092107D" w:rsidP="005E12F8">
      <w:pPr>
        <w:tabs>
          <w:tab w:val="left" w:pos="4512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97BC4">
        <w:rPr>
          <w:noProof/>
        </w:rPr>
        <w:drawing>
          <wp:inline distT="0" distB="0" distL="0" distR="0">
            <wp:extent cx="831850" cy="80708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850" cy="807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97BC4">
        <w:rPr>
          <w:sz w:val="28"/>
          <w:szCs w:val="28"/>
        </w:rPr>
        <w:tab/>
      </w:r>
      <w:r w:rsidRPr="00297BC4">
        <w:rPr>
          <w:rFonts w:ascii="Times New Roman" w:hAnsi="Times New Roman" w:cs="Times New Roman"/>
          <w:sz w:val="28"/>
          <w:szCs w:val="28"/>
        </w:rPr>
        <w:t>(1)</w:t>
      </w:r>
    </w:p>
    <w:p w:rsidR="0092107D" w:rsidRPr="00297BC4" w:rsidRDefault="0092107D" w:rsidP="005E1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 xml:space="preserve">где </w:t>
      </w:r>
      <w:r w:rsidRPr="00297BC4">
        <w:rPr>
          <w:rFonts w:ascii="Times New Roman" w:hAnsi="Times New Roman" w:cs="Times New Roman"/>
          <w:i/>
          <w:iCs/>
          <w:sz w:val="28"/>
          <w:szCs w:val="28"/>
        </w:rPr>
        <w:t xml:space="preserve">Е </w:t>
      </w:r>
      <w:r w:rsidRPr="00297BC4">
        <w:rPr>
          <w:rFonts w:ascii="Times New Roman" w:hAnsi="Times New Roman" w:cs="Times New Roman"/>
          <w:sz w:val="28"/>
          <w:szCs w:val="28"/>
        </w:rPr>
        <w:t xml:space="preserve">— результативность реализации Муниципальной программы (%); </w:t>
      </w:r>
      <w:r w:rsidRPr="00297BC4">
        <w:rPr>
          <w:rFonts w:ascii="Times New Roman" w:hAnsi="Times New Roman" w:cs="Times New Roman"/>
          <w:i/>
          <w:iCs/>
          <w:sz w:val="28"/>
          <w:szCs w:val="28"/>
          <w:lang w:val="en-US"/>
        </w:rPr>
        <w:t>E</w:t>
      </w:r>
      <w:r w:rsidRPr="00297BC4">
        <w:rPr>
          <w:rFonts w:ascii="Times New Roman" w:hAnsi="Times New Roman" w:cs="Times New Roman"/>
          <w:i/>
          <w:iCs/>
          <w:sz w:val="28"/>
          <w:szCs w:val="28"/>
          <w:vertAlign w:val="subscript"/>
          <w:lang w:val="en-US"/>
        </w:rPr>
        <w:t>t</w:t>
      </w:r>
      <w:r w:rsidRPr="00297BC4">
        <w:rPr>
          <w:rFonts w:ascii="Times New Roman" w:hAnsi="Times New Roman" w:cs="Times New Roman"/>
          <w:i/>
          <w:iCs/>
          <w:sz w:val="28"/>
          <w:szCs w:val="28"/>
        </w:rPr>
        <w:t xml:space="preserve">. — </w:t>
      </w:r>
      <w:r w:rsidRPr="00297BC4">
        <w:rPr>
          <w:rFonts w:ascii="Times New Roman" w:hAnsi="Times New Roman" w:cs="Times New Roman"/>
          <w:sz w:val="28"/>
          <w:szCs w:val="28"/>
        </w:rPr>
        <w:t xml:space="preserve">степень достижения </w:t>
      </w:r>
      <w:r w:rsidRPr="00297BC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97BC4">
        <w:rPr>
          <w:rFonts w:ascii="Times New Roman" w:hAnsi="Times New Roman" w:cs="Times New Roman"/>
          <w:sz w:val="28"/>
          <w:szCs w:val="28"/>
        </w:rPr>
        <w:t xml:space="preserve">-го показателя Муниципальной программы; </w:t>
      </w:r>
      <w:r w:rsidRPr="00297BC4">
        <w:rPr>
          <w:rFonts w:ascii="Times New Roman" w:hAnsi="Times New Roman" w:cs="Times New Roman"/>
          <w:i/>
          <w:iCs/>
          <w:sz w:val="28"/>
          <w:szCs w:val="28"/>
        </w:rPr>
        <w:t xml:space="preserve">п </w:t>
      </w:r>
      <w:r w:rsidRPr="00297BC4">
        <w:rPr>
          <w:rFonts w:ascii="Times New Roman" w:hAnsi="Times New Roman" w:cs="Times New Roman"/>
          <w:sz w:val="28"/>
          <w:szCs w:val="28"/>
        </w:rPr>
        <w:t>— количество показателей Муниципальной программы.</w:t>
      </w:r>
    </w:p>
    <w:p w:rsidR="0092107D" w:rsidRPr="00297BC4" w:rsidRDefault="0092107D" w:rsidP="005E1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>В целях оценки степени достижения запланированных результатов Муни</w:t>
      </w:r>
      <w:r w:rsidRPr="00297BC4">
        <w:rPr>
          <w:rFonts w:ascii="Times New Roman" w:hAnsi="Times New Roman" w:cs="Times New Roman"/>
          <w:sz w:val="28"/>
          <w:szCs w:val="28"/>
        </w:rPr>
        <w:softHyphen/>
        <w:t>ципальной программы устанавливаются следующие критерии, если:</w:t>
      </w:r>
    </w:p>
    <w:p w:rsidR="0092107D" w:rsidRPr="00297BC4" w:rsidRDefault="0092107D" w:rsidP="005E12F8">
      <w:pPr>
        <w:numPr>
          <w:ilvl w:val="0"/>
          <w:numId w:val="17"/>
        </w:numPr>
        <w:tabs>
          <w:tab w:val="left" w:pos="9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 xml:space="preserve">если значение показателя результативности </w:t>
      </w:r>
      <w:r w:rsidRPr="00297BC4">
        <w:rPr>
          <w:rFonts w:ascii="Times New Roman" w:hAnsi="Times New Roman" w:cs="Times New Roman"/>
          <w:i/>
          <w:iCs/>
          <w:sz w:val="28"/>
          <w:szCs w:val="28"/>
        </w:rPr>
        <w:t xml:space="preserve">Е </w:t>
      </w:r>
      <w:r w:rsidRPr="00297BC4">
        <w:rPr>
          <w:rFonts w:ascii="Times New Roman" w:hAnsi="Times New Roman" w:cs="Times New Roman"/>
          <w:sz w:val="28"/>
          <w:szCs w:val="28"/>
        </w:rPr>
        <w:t>равно или больше 70 %, степень достижения запланированных результатов Муниципальной программы оценивается как высокая;</w:t>
      </w:r>
    </w:p>
    <w:p w:rsidR="0092107D" w:rsidRPr="00297BC4" w:rsidRDefault="0092107D" w:rsidP="005E12F8">
      <w:pPr>
        <w:numPr>
          <w:ilvl w:val="0"/>
          <w:numId w:val="17"/>
        </w:numPr>
        <w:tabs>
          <w:tab w:val="left" w:pos="9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 xml:space="preserve">если значение показателя результативности </w:t>
      </w:r>
      <w:r w:rsidRPr="00297BC4">
        <w:rPr>
          <w:rFonts w:ascii="Times New Roman" w:hAnsi="Times New Roman" w:cs="Times New Roman"/>
          <w:i/>
          <w:iCs/>
          <w:sz w:val="28"/>
          <w:szCs w:val="28"/>
        </w:rPr>
        <w:t xml:space="preserve">Е </w:t>
      </w:r>
      <w:r w:rsidRPr="00297BC4">
        <w:rPr>
          <w:rFonts w:ascii="Times New Roman" w:hAnsi="Times New Roman" w:cs="Times New Roman"/>
          <w:sz w:val="28"/>
          <w:szCs w:val="28"/>
        </w:rPr>
        <w:t>находится в диапазоне 50— 70 %, степень достижения запланированных результатов Муниципальной программы оценивается как удовлетворительная;</w:t>
      </w:r>
    </w:p>
    <w:p w:rsidR="0092107D" w:rsidRPr="00297BC4" w:rsidRDefault="0092107D" w:rsidP="005E12F8">
      <w:pPr>
        <w:numPr>
          <w:ilvl w:val="0"/>
          <w:numId w:val="17"/>
        </w:numPr>
        <w:tabs>
          <w:tab w:val="left" w:pos="9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 xml:space="preserve">если значение показателя результативности </w:t>
      </w:r>
      <w:r w:rsidRPr="00297BC4">
        <w:rPr>
          <w:rFonts w:ascii="Times New Roman" w:hAnsi="Times New Roman" w:cs="Times New Roman"/>
          <w:i/>
          <w:iCs/>
          <w:sz w:val="28"/>
          <w:szCs w:val="28"/>
        </w:rPr>
        <w:t xml:space="preserve">Е </w:t>
      </w:r>
      <w:r w:rsidRPr="00297BC4">
        <w:rPr>
          <w:rFonts w:ascii="Times New Roman" w:hAnsi="Times New Roman" w:cs="Times New Roman"/>
          <w:sz w:val="28"/>
          <w:szCs w:val="28"/>
        </w:rPr>
        <w:t>меньше 50 %, степень до</w:t>
      </w:r>
      <w:r w:rsidRPr="00297BC4">
        <w:rPr>
          <w:rFonts w:ascii="Times New Roman" w:hAnsi="Times New Roman" w:cs="Times New Roman"/>
          <w:sz w:val="28"/>
          <w:szCs w:val="28"/>
        </w:rPr>
        <w:softHyphen/>
        <w:t>стижения запланированных результатов Муниципальной программы оценива</w:t>
      </w:r>
      <w:r w:rsidRPr="00297BC4">
        <w:rPr>
          <w:rFonts w:ascii="Times New Roman" w:hAnsi="Times New Roman" w:cs="Times New Roman"/>
          <w:sz w:val="28"/>
          <w:szCs w:val="28"/>
        </w:rPr>
        <w:softHyphen/>
        <w:t>ется как неудовлетворительная.</w:t>
      </w:r>
    </w:p>
    <w:p w:rsidR="0092107D" w:rsidRPr="00297BC4" w:rsidRDefault="0092107D" w:rsidP="005E1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>Расчет результативности по каждому показателю Муниципальной про</w:t>
      </w:r>
      <w:r w:rsidRPr="00297BC4">
        <w:rPr>
          <w:rFonts w:ascii="Times New Roman" w:hAnsi="Times New Roman" w:cs="Times New Roman"/>
          <w:sz w:val="28"/>
          <w:szCs w:val="28"/>
        </w:rPr>
        <w:softHyphen/>
        <w:t>граммы проводится по формуле</w:t>
      </w:r>
    </w:p>
    <w:p w:rsidR="0092107D" w:rsidRPr="00297BC4" w:rsidRDefault="0092107D" w:rsidP="005E12F8">
      <w:pPr>
        <w:spacing w:after="0" w:line="240" w:lineRule="auto"/>
        <w:ind w:left="3634"/>
        <w:rPr>
          <w:sz w:val="28"/>
          <w:szCs w:val="28"/>
        </w:rPr>
      </w:pPr>
    </w:p>
    <w:p w:rsidR="0092107D" w:rsidRPr="00297BC4" w:rsidRDefault="0092107D" w:rsidP="005E12F8">
      <w:pPr>
        <w:tabs>
          <w:tab w:val="left" w:pos="1334"/>
          <w:tab w:val="left" w:pos="5227"/>
        </w:tabs>
        <w:spacing w:after="0" w:line="240" w:lineRule="auto"/>
        <w:jc w:val="center"/>
        <w:rPr>
          <w:sz w:val="28"/>
          <w:szCs w:val="28"/>
          <w:lang w:eastAsia="en-US"/>
        </w:rPr>
      </w:pPr>
      <w:r w:rsidRPr="00297BC4">
        <w:rPr>
          <w:noProof/>
        </w:rPr>
        <w:drawing>
          <wp:inline distT="0" distB="0" distL="0" distR="0">
            <wp:extent cx="1070610" cy="485775"/>
            <wp:effectExtent l="1905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61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97BC4">
        <w:rPr>
          <w:sz w:val="28"/>
          <w:szCs w:val="28"/>
          <w:lang w:eastAsia="en-US"/>
        </w:rPr>
        <w:t xml:space="preserve">          </w:t>
      </w:r>
    </w:p>
    <w:p w:rsidR="0092107D" w:rsidRPr="00297BC4" w:rsidRDefault="0092107D" w:rsidP="005E12F8">
      <w:pPr>
        <w:tabs>
          <w:tab w:val="left" w:pos="1334"/>
          <w:tab w:val="left" w:pos="522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297BC4"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                                      (2)</w:t>
      </w:r>
    </w:p>
    <w:p w:rsidR="0092107D" w:rsidRPr="00297BC4" w:rsidRDefault="0092107D" w:rsidP="005E1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 xml:space="preserve">где </w:t>
      </w:r>
      <w:r w:rsidRPr="00297BC4">
        <w:rPr>
          <w:rFonts w:ascii="Times New Roman" w:hAnsi="Times New Roman" w:cs="Times New Roman"/>
          <w:i/>
          <w:iCs/>
          <w:sz w:val="28"/>
          <w:szCs w:val="28"/>
          <w:lang w:val="en-US"/>
        </w:rPr>
        <w:t>Ej</w:t>
      </w:r>
      <w:r w:rsidRPr="00297BC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97BC4">
        <w:rPr>
          <w:rFonts w:ascii="Times New Roman" w:hAnsi="Times New Roman" w:cs="Times New Roman"/>
          <w:sz w:val="28"/>
          <w:szCs w:val="28"/>
        </w:rPr>
        <w:t xml:space="preserve">— степень достижения </w:t>
      </w:r>
      <w:r w:rsidRPr="00297BC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97BC4">
        <w:rPr>
          <w:rFonts w:ascii="Times New Roman" w:hAnsi="Times New Roman" w:cs="Times New Roman"/>
          <w:sz w:val="28"/>
          <w:szCs w:val="28"/>
        </w:rPr>
        <w:t>-го показателя Муниципальной программы, про</w:t>
      </w:r>
      <w:r w:rsidRPr="00297BC4">
        <w:rPr>
          <w:rFonts w:ascii="Times New Roman" w:hAnsi="Times New Roman" w:cs="Times New Roman"/>
          <w:sz w:val="28"/>
          <w:szCs w:val="28"/>
        </w:rPr>
        <w:softHyphen/>
        <w:t>центов; — фактическое значение показателя; П</w:t>
      </w:r>
      <w:r w:rsidRPr="00297BC4">
        <w:rPr>
          <w:rFonts w:ascii="Times New Roman" w:hAnsi="Times New Roman" w:cs="Times New Roman"/>
          <w:sz w:val="28"/>
          <w:szCs w:val="28"/>
          <w:vertAlign w:val="subscript"/>
        </w:rPr>
        <w:t>пг</w:t>
      </w:r>
      <w:r w:rsidRPr="00297BC4">
        <w:rPr>
          <w:rFonts w:ascii="Times New Roman" w:hAnsi="Times New Roman" w:cs="Times New Roman"/>
          <w:sz w:val="28"/>
          <w:szCs w:val="28"/>
        </w:rPr>
        <w:t>— установленное Муни</w:t>
      </w:r>
      <w:r w:rsidRPr="00297BC4">
        <w:rPr>
          <w:rFonts w:ascii="Times New Roman" w:hAnsi="Times New Roman" w:cs="Times New Roman"/>
          <w:sz w:val="28"/>
          <w:szCs w:val="28"/>
        </w:rPr>
        <w:softHyphen/>
        <w:t>ципальной программой целевое значение показателя.</w:t>
      </w:r>
    </w:p>
    <w:p w:rsidR="0092107D" w:rsidRPr="00297BC4" w:rsidRDefault="0092107D" w:rsidP="005E1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>Расчет степени соответствия фактических затрат местного бюджета Зубово - Полянского муниципального района на реализацию Муниципальной про</w:t>
      </w:r>
      <w:r w:rsidRPr="00297BC4">
        <w:rPr>
          <w:rFonts w:ascii="Times New Roman" w:hAnsi="Times New Roman" w:cs="Times New Roman"/>
          <w:sz w:val="28"/>
          <w:szCs w:val="28"/>
        </w:rPr>
        <w:softHyphen/>
        <w:t>граммы запланированному уровню производится по формуле</w:t>
      </w:r>
    </w:p>
    <w:p w:rsidR="0092107D" w:rsidRPr="00297BC4" w:rsidRDefault="0092107D" w:rsidP="005E12F8">
      <w:pPr>
        <w:spacing w:after="0" w:line="240" w:lineRule="auto"/>
        <w:ind w:left="3667"/>
        <w:rPr>
          <w:sz w:val="28"/>
          <w:szCs w:val="28"/>
        </w:rPr>
      </w:pPr>
      <w:r w:rsidRPr="00297BC4">
        <w:rPr>
          <w:noProof/>
        </w:rPr>
        <w:drawing>
          <wp:inline distT="0" distB="0" distL="0" distR="0">
            <wp:extent cx="1021715" cy="485775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71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107D" w:rsidRPr="00297BC4" w:rsidRDefault="0092107D" w:rsidP="005E12F8">
      <w:pPr>
        <w:tabs>
          <w:tab w:val="left" w:pos="1253"/>
          <w:tab w:val="left" w:pos="5189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97BC4">
        <w:rPr>
          <w:sz w:val="28"/>
          <w:szCs w:val="28"/>
        </w:rPr>
        <w:tab/>
      </w:r>
      <w:r w:rsidRPr="00297BC4">
        <w:rPr>
          <w:rFonts w:ascii="Times New Roman" w:hAnsi="Times New Roman" w:cs="Times New Roman"/>
          <w:sz w:val="28"/>
          <w:szCs w:val="28"/>
        </w:rPr>
        <w:t>(3)</w:t>
      </w:r>
    </w:p>
    <w:p w:rsidR="0092107D" w:rsidRPr="00297BC4" w:rsidRDefault="0092107D" w:rsidP="005E1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 xml:space="preserve">где </w:t>
      </w:r>
      <w:r w:rsidRPr="00297BC4">
        <w:rPr>
          <w:rFonts w:ascii="Times New Roman" w:hAnsi="Times New Roman" w:cs="Times New Roman"/>
          <w:i/>
          <w:iCs/>
          <w:sz w:val="28"/>
          <w:szCs w:val="28"/>
        </w:rPr>
        <w:t xml:space="preserve">П </w:t>
      </w:r>
      <w:r w:rsidRPr="00297BC4">
        <w:rPr>
          <w:rFonts w:ascii="Times New Roman" w:hAnsi="Times New Roman" w:cs="Times New Roman"/>
          <w:sz w:val="28"/>
          <w:szCs w:val="28"/>
        </w:rPr>
        <w:t>— полнота использования бюджетных средств (%); З</w:t>
      </w:r>
      <w:r w:rsidRPr="00297BC4">
        <w:rPr>
          <w:rFonts w:ascii="Times New Roman" w:hAnsi="Times New Roman" w:cs="Times New Roman"/>
          <w:spacing w:val="-10"/>
          <w:sz w:val="28"/>
          <w:szCs w:val="28"/>
        </w:rPr>
        <w:t>ф.</w:t>
      </w:r>
      <w:r w:rsidRPr="00297BC4">
        <w:rPr>
          <w:rFonts w:ascii="Times New Roman" w:hAnsi="Times New Roman" w:cs="Times New Roman"/>
          <w:sz w:val="28"/>
          <w:szCs w:val="28"/>
        </w:rPr>
        <w:t xml:space="preserve"> — фактические расходы местного бюджета муниципального района на реализацию Муници</w:t>
      </w:r>
      <w:r w:rsidRPr="00297BC4">
        <w:rPr>
          <w:rFonts w:ascii="Times New Roman" w:hAnsi="Times New Roman" w:cs="Times New Roman"/>
          <w:sz w:val="28"/>
          <w:szCs w:val="28"/>
        </w:rPr>
        <w:softHyphen/>
        <w:t xml:space="preserve">пальной программы в соответствующем периоде; </w:t>
      </w:r>
      <w:r w:rsidRPr="00297BC4">
        <w:rPr>
          <w:rFonts w:ascii="Times New Roman" w:hAnsi="Times New Roman" w:cs="Times New Roman"/>
          <w:spacing w:val="-20"/>
          <w:sz w:val="28"/>
          <w:szCs w:val="28"/>
        </w:rPr>
        <w:t>З</w:t>
      </w:r>
      <w:r w:rsidRPr="00297BC4">
        <w:rPr>
          <w:rFonts w:ascii="Times New Roman" w:hAnsi="Times New Roman" w:cs="Times New Roman"/>
          <w:spacing w:val="-20"/>
          <w:sz w:val="28"/>
          <w:szCs w:val="28"/>
          <w:vertAlign w:val="subscript"/>
        </w:rPr>
        <w:t>п</w:t>
      </w:r>
      <w:r w:rsidRPr="00297BC4">
        <w:rPr>
          <w:rFonts w:ascii="Times New Roman" w:hAnsi="Times New Roman" w:cs="Times New Roman"/>
          <w:spacing w:val="-20"/>
          <w:sz w:val="28"/>
          <w:szCs w:val="28"/>
        </w:rPr>
        <w:t>.</w:t>
      </w:r>
      <w:r w:rsidRPr="00297BC4">
        <w:rPr>
          <w:rFonts w:ascii="Times New Roman" w:hAnsi="Times New Roman" w:cs="Times New Roman"/>
          <w:sz w:val="28"/>
          <w:szCs w:val="28"/>
        </w:rPr>
        <w:t xml:space="preserve"> — запланированные мест</w:t>
      </w:r>
      <w:r w:rsidRPr="00297BC4">
        <w:rPr>
          <w:rFonts w:ascii="Times New Roman" w:hAnsi="Times New Roman" w:cs="Times New Roman"/>
          <w:sz w:val="28"/>
          <w:szCs w:val="28"/>
        </w:rPr>
        <w:softHyphen/>
        <w:t>ным бюджетом Зубово –  муниципального района расходы на реализа</w:t>
      </w:r>
      <w:r w:rsidRPr="00297BC4">
        <w:rPr>
          <w:rFonts w:ascii="Times New Roman" w:hAnsi="Times New Roman" w:cs="Times New Roman"/>
          <w:sz w:val="28"/>
          <w:szCs w:val="28"/>
        </w:rPr>
        <w:softHyphen/>
        <w:t>цию Муниципальной программы в соответствующем периоде.</w:t>
      </w:r>
    </w:p>
    <w:p w:rsidR="0092107D" w:rsidRPr="00297BC4" w:rsidRDefault="0092107D" w:rsidP="005E1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>В целях оценки степени соответствия фактических затрат местного бюдже</w:t>
      </w:r>
      <w:r w:rsidRPr="00297BC4">
        <w:rPr>
          <w:rFonts w:ascii="Times New Roman" w:hAnsi="Times New Roman" w:cs="Times New Roman"/>
          <w:sz w:val="28"/>
          <w:szCs w:val="28"/>
        </w:rPr>
        <w:softHyphen/>
        <w:t>та Зубово - Полянского муниципального района на реализацию Муниципальной программы запланированному уровню устанавливаются следующие критерии, если:</w:t>
      </w:r>
    </w:p>
    <w:p w:rsidR="0092107D" w:rsidRPr="00297BC4" w:rsidRDefault="0092107D" w:rsidP="005E12F8">
      <w:pPr>
        <w:numPr>
          <w:ilvl w:val="0"/>
          <w:numId w:val="18"/>
        </w:numPr>
        <w:tabs>
          <w:tab w:val="left" w:pos="9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 xml:space="preserve">значение показателя полноты использования бюджетных средств </w:t>
      </w:r>
      <w:r w:rsidRPr="00297BC4">
        <w:rPr>
          <w:rFonts w:ascii="Times New Roman" w:hAnsi="Times New Roman" w:cs="Times New Roman"/>
          <w:i/>
          <w:iCs/>
          <w:sz w:val="28"/>
          <w:szCs w:val="28"/>
        </w:rPr>
        <w:t xml:space="preserve">П </w:t>
      </w:r>
      <w:r w:rsidRPr="00297BC4">
        <w:rPr>
          <w:rFonts w:ascii="Times New Roman" w:hAnsi="Times New Roman" w:cs="Times New Roman"/>
          <w:sz w:val="28"/>
          <w:szCs w:val="28"/>
        </w:rPr>
        <w:t>рав</w:t>
      </w:r>
      <w:r w:rsidRPr="00297BC4">
        <w:rPr>
          <w:rFonts w:ascii="Times New Roman" w:hAnsi="Times New Roman" w:cs="Times New Roman"/>
          <w:sz w:val="28"/>
          <w:szCs w:val="28"/>
        </w:rPr>
        <w:softHyphen/>
        <w:t>но или больше 70 %, то степень соответствия фактических затрат местного бюджета Зубово - Полянского муниципального района на реализацию Муници</w:t>
      </w:r>
      <w:r w:rsidRPr="00297BC4">
        <w:rPr>
          <w:rFonts w:ascii="Times New Roman" w:hAnsi="Times New Roman" w:cs="Times New Roman"/>
          <w:sz w:val="28"/>
          <w:szCs w:val="28"/>
        </w:rPr>
        <w:softHyphen/>
        <w:t>пальной программы запланированному уровню оценивается как удовлетвори</w:t>
      </w:r>
      <w:r w:rsidRPr="00297BC4">
        <w:rPr>
          <w:rFonts w:ascii="Times New Roman" w:hAnsi="Times New Roman" w:cs="Times New Roman"/>
          <w:sz w:val="28"/>
          <w:szCs w:val="28"/>
        </w:rPr>
        <w:softHyphen/>
        <w:t>тельная;</w:t>
      </w:r>
    </w:p>
    <w:p w:rsidR="0092107D" w:rsidRPr="00297BC4" w:rsidRDefault="0092107D" w:rsidP="005E12F8">
      <w:pPr>
        <w:numPr>
          <w:ilvl w:val="0"/>
          <w:numId w:val="18"/>
        </w:numPr>
        <w:tabs>
          <w:tab w:val="left" w:pos="9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 xml:space="preserve">значение показателя результативности </w:t>
      </w:r>
      <w:r w:rsidRPr="00297BC4">
        <w:rPr>
          <w:rFonts w:ascii="Times New Roman" w:hAnsi="Times New Roman" w:cs="Times New Roman"/>
          <w:i/>
          <w:iCs/>
          <w:sz w:val="28"/>
          <w:szCs w:val="28"/>
        </w:rPr>
        <w:t xml:space="preserve">П </w:t>
      </w:r>
      <w:r w:rsidRPr="00297BC4">
        <w:rPr>
          <w:rFonts w:ascii="Times New Roman" w:hAnsi="Times New Roman" w:cs="Times New Roman"/>
          <w:sz w:val="28"/>
          <w:szCs w:val="28"/>
        </w:rPr>
        <w:t>меньше 70 %, то степень соот</w:t>
      </w:r>
      <w:r w:rsidRPr="00297BC4">
        <w:rPr>
          <w:rFonts w:ascii="Times New Roman" w:hAnsi="Times New Roman" w:cs="Times New Roman"/>
          <w:sz w:val="28"/>
          <w:szCs w:val="28"/>
        </w:rPr>
        <w:softHyphen/>
        <w:t>ветствия фактических затрат местного бюджета Зубово-Полянского муници</w:t>
      </w:r>
      <w:r w:rsidRPr="00297BC4">
        <w:rPr>
          <w:rFonts w:ascii="Times New Roman" w:hAnsi="Times New Roman" w:cs="Times New Roman"/>
          <w:sz w:val="28"/>
          <w:szCs w:val="28"/>
        </w:rPr>
        <w:softHyphen/>
        <w:t>пального района на реализацию Муниципальной программы к запланированному уровню оценивается как неудовлетворительная.</w:t>
      </w:r>
    </w:p>
    <w:p w:rsidR="0092107D" w:rsidRPr="00297BC4" w:rsidRDefault="0092107D" w:rsidP="005E1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>Расчет эффективности использования средств местного бюджета Зубово - Полянского муниципального района на реализацию Муниципальной программы осуществляется по формуле</w:t>
      </w:r>
    </w:p>
    <w:p w:rsidR="0092107D" w:rsidRPr="00297BC4" w:rsidRDefault="0092107D" w:rsidP="005E12F8">
      <w:pPr>
        <w:tabs>
          <w:tab w:val="left" w:pos="4253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97BC4">
        <w:rPr>
          <w:noProof/>
        </w:rPr>
        <w:drawing>
          <wp:inline distT="0" distB="0" distL="0" distR="0">
            <wp:extent cx="980440" cy="428625"/>
            <wp:effectExtent l="1905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44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97BC4">
        <w:rPr>
          <w:sz w:val="28"/>
          <w:szCs w:val="28"/>
        </w:rPr>
        <w:tab/>
      </w:r>
      <w:r w:rsidRPr="00297BC4">
        <w:rPr>
          <w:rFonts w:ascii="Times New Roman" w:hAnsi="Times New Roman" w:cs="Times New Roman"/>
          <w:sz w:val="28"/>
          <w:szCs w:val="28"/>
        </w:rPr>
        <w:t>(4)</w:t>
      </w:r>
    </w:p>
    <w:p w:rsidR="0092107D" w:rsidRPr="00297BC4" w:rsidRDefault="0092107D" w:rsidP="005E1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 xml:space="preserve">где </w:t>
      </w:r>
      <w:r w:rsidRPr="00297BC4">
        <w:rPr>
          <w:rFonts w:ascii="Times New Roman" w:hAnsi="Times New Roman" w:cs="Times New Roman"/>
          <w:i/>
          <w:iCs/>
          <w:sz w:val="28"/>
          <w:szCs w:val="28"/>
        </w:rPr>
        <w:t xml:space="preserve">И </w:t>
      </w:r>
      <w:r w:rsidRPr="00297BC4">
        <w:rPr>
          <w:rFonts w:ascii="Times New Roman" w:hAnsi="Times New Roman" w:cs="Times New Roman"/>
          <w:sz w:val="28"/>
          <w:szCs w:val="28"/>
        </w:rPr>
        <w:t xml:space="preserve">— эффективность использования средств местного бюджета Зубово – Полянского  муниципального района (%); </w:t>
      </w:r>
      <w:r w:rsidRPr="00297BC4">
        <w:rPr>
          <w:rFonts w:ascii="Times New Roman" w:hAnsi="Times New Roman" w:cs="Times New Roman"/>
          <w:i/>
          <w:iCs/>
          <w:sz w:val="28"/>
          <w:szCs w:val="28"/>
        </w:rPr>
        <w:t xml:space="preserve">П </w:t>
      </w:r>
      <w:r w:rsidRPr="00297BC4">
        <w:rPr>
          <w:rFonts w:ascii="Times New Roman" w:hAnsi="Times New Roman" w:cs="Times New Roman"/>
          <w:sz w:val="28"/>
          <w:szCs w:val="28"/>
        </w:rPr>
        <w:t xml:space="preserve">— полнота использования бюджетных средств; </w:t>
      </w:r>
      <w:r w:rsidRPr="00297BC4">
        <w:rPr>
          <w:rFonts w:ascii="Times New Roman" w:hAnsi="Times New Roman" w:cs="Times New Roman"/>
          <w:i/>
          <w:iCs/>
          <w:sz w:val="28"/>
          <w:szCs w:val="28"/>
        </w:rPr>
        <w:t xml:space="preserve">Е </w:t>
      </w:r>
      <w:r w:rsidRPr="00297BC4">
        <w:rPr>
          <w:rFonts w:ascii="Times New Roman" w:hAnsi="Times New Roman" w:cs="Times New Roman"/>
          <w:sz w:val="28"/>
          <w:szCs w:val="28"/>
        </w:rPr>
        <w:t>— показатель результативности реализации Муниципальной про</w:t>
      </w:r>
      <w:r w:rsidRPr="00297BC4">
        <w:rPr>
          <w:rFonts w:ascii="Times New Roman" w:hAnsi="Times New Roman" w:cs="Times New Roman"/>
          <w:sz w:val="28"/>
          <w:szCs w:val="28"/>
        </w:rPr>
        <w:softHyphen/>
        <w:t>граммы.</w:t>
      </w:r>
    </w:p>
    <w:p w:rsidR="0092107D" w:rsidRPr="00297BC4" w:rsidRDefault="0092107D" w:rsidP="005E1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>В целях оценки эффективности использования средств местного бюджета Зубово - Полянского муниципального района при реализации Муниципальной программы устанавливаются следующие критерии, если:</w:t>
      </w:r>
    </w:p>
    <w:p w:rsidR="0092107D" w:rsidRPr="00297BC4" w:rsidRDefault="0092107D" w:rsidP="005E12F8">
      <w:pPr>
        <w:numPr>
          <w:ilvl w:val="0"/>
          <w:numId w:val="18"/>
        </w:numPr>
        <w:tabs>
          <w:tab w:val="left" w:pos="9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 xml:space="preserve">значение показателя эффективности использования средств местного бюджета  Зубово –Полянского муниципального района </w:t>
      </w:r>
      <w:r w:rsidRPr="00297BC4">
        <w:rPr>
          <w:rFonts w:ascii="Times New Roman" w:hAnsi="Times New Roman" w:cs="Times New Roman"/>
          <w:i/>
          <w:iCs/>
          <w:sz w:val="28"/>
          <w:szCs w:val="28"/>
        </w:rPr>
        <w:t xml:space="preserve">И </w:t>
      </w:r>
      <w:r w:rsidRPr="00297BC4">
        <w:rPr>
          <w:rFonts w:ascii="Times New Roman" w:hAnsi="Times New Roman" w:cs="Times New Roman"/>
          <w:sz w:val="28"/>
          <w:szCs w:val="28"/>
        </w:rPr>
        <w:t>равно 100 %, то такая эффективность использования бюджетных средств оценивается как высокая;</w:t>
      </w:r>
    </w:p>
    <w:p w:rsidR="0092107D" w:rsidRPr="00297BC4" w:rsidRDefault="0092107D" w:rsidP="005E12F8">
      <w:pPr>
        <w:numPr>
          <w:ilvl w:val="0"/>
          <w:numId w:val="18"/>
        </w:numPr>
        <w:tabs>
          <w:tab w:val="left" w:pos="9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 xml:space="preserve">значение показателя эффективности использования средств местного бюджета Зубово –Полянского муниципального района </w:t>
      </w:r>
      <w:r w:rsidRPr="00297BC4">
        <w:rPr>
          <w:rFonts w:ascii="Times New Roman" w:hAnsi="Times New Roman" w:cs="Times New Roman"/>
          <w:i/>
          <w:iCs/>
          <w:sz w:val="28"/>
          <w:szCs w:val="28"/>
        </w:rPr>
        <w:t xml:space="preserve">И </w:t>
      </w:r>
      <w:r w:rsidRPr="00297BC4">
        <w:rPr>
          <w:rFonts w:ascii="Times New Roman" w:hAnsi="Times New Roman" w:cs="Times New Roman"/>
          <w:sz w:val="28"/>
          <w:szCs w:val="28"/>
        </w:rPr>
        <w:t>меньше 100 %, то такая эффективность использования бюджетных средств оценивается как умеренная;</w:t>
      </w:r>
    </w:p>
    <w:p w:rsidR="0092107D" w:rsidRPr="00297BC4" w:rsidRDefault="0092107D" w:rsidP="005E12F8">
      <w:pPr>
        <w:numPr>
          <w:ilvl w:val="0"/>
          <w:numId w:val="18"/>
        </w:numPr>
        <w:tabs>
          <w:tab w:val="left" w:pos="9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BC4">
        <w:rPr>
          <w:rFonts w:ascii="Times New Roman" w:hAnsi="Times New Roman" w:cs="Times New Roman"/>
          <w:sz w:val="28"/>
          <w:szCs w:val="28"/>
        </w:rPr>
        <w:t xml:space="preserve">значение показателя эффективности использования средств местного бюджета Зубово - Полянского муниципального района </w:t>
      </w:r>
      <w:r w:rsidRPr="00297BC4">
        <w:rPr>
          <w:rFonts w:ascii="Times New Roman" w:hAnsi="Times New Roman" w:cs="Times New Roman"/>
          <w:i/>
          <w:iCs/>
          <w:sz w:val="28"/>
          <w:szCs w:val="28"/>
        </w:rPr>
        <w:t xml:space="preserve">И </w:t>
      </w:r>
      <w:r w:rsidRPr="00297BC4">
        <w:rPr>
          <w:rFonts w:ascii="Times New Roman" w:hAnsi="Times New Roman" w:cs="Times New Roman"/>
          <w:sz w:val="28"/>
          <w:szCs w:val="28"/>
        </w:rPr>
        <w:t>больше 100 %, то такая эффективность использования бюджетных средств оценивается как низкая.</w:t>
      </w:r>
    </w:p>
    <w:p w:rsidR="0092107D" w:rsidRPr="000250F2" w:rsidRDefault="0092107D" w:rsidP="005E12F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7EE6" w:rsidRPr="000250F2" w:rsidRDefault="00277EE6" w:rsidP="005E12F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3B1A" w:rsidRPr="000250F2" w:rsidRDefault="00EA4517" w:rsidP="005E12F8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50F2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4C436B" w:rsidRPr="000250F2" w:rsidRDefault="004C436B" w:rsidP="005E1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7C9B" w:rsidRPr="000250F2" w:rsidRDefault="00EB7C9B" w:rsidP="005E12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B7C9B" w:rsidRPr="000250F2" w:rsidSect="00EE603C">
      <w:pgSz w:w="11906" w:h="16838"/>
      <w:pgMar w:top="851" w:right="1133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3655" w:rsidRDefault="00A13655" w:rsidP="00864449">
      <w:pPr>
        <w:spacing w:after="0" w:line="240" w:lineRule="auto"/>
      </w:pPr>
      <w:r>
        <w:separator/>
      </w:r>
    </w:p>
  </w:endnote>
  <w:endnote w:type="continuationSeparator" w:id="1">
    <w:p w:rsidR="00A13655" w:rsidRDefault="00A13655" w:rsidP="008644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ejaVu Sans">
    <w:altName w:val="Microsoft Sans Serif"/>
    <w:panose1 w:val="020B0603030804020204"/>
    <w:charset w:val="CC"/>
    <w:family w:val="swiss"/>
    <w:pitch w:val="variable"/>
    <w:sig w:usb0="E7002EFF" w:usb1="5200FDFF" w:usb2="0A24202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imbus Roman No9 L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3655" w:rsidRDefault="00A13655" w:rsidP="00864449">
      <w:pPr>
        <w:spacing w:after="0" w:line="240" w:lineRule="auto"/>
      </w:pPr>
      <w:r>
        <w:separator/>
      </w:r>
    </w:p>
  </w:footnote>
  <w:footnote w:type="continuationSeparator" w:id="1">
    <w:p w:rsidR="00A13655" w:rsidRDefault="00A13655" w:rsidP="008644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A72327C"/>
    <w:lvl w:ilvl="0">
      <w:numFmt w:val="bullet"/>
      <w:lvlText w:val="*"/>
      <w:lvlJc w:val="left"/>
    </w:lvl>
  </w:abstractNum>
  <w:abstractNum w:abstractNumId="1">
    <w:nsid w:val="117A2948"/>
    <w:multiLevelType w:val="multilevel"/>
    <w:tmpl w:val="CC0A1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0D0B5B"/>
    <w:multiLevelType w:val="singleLevel"/>
    <w:tmpl w:val="94DC5D92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3">
    <w:nsid w:val="1D075DEA"/>
    <w:multiLevelType w:val="hybridMultilevel"/>
    <w:tmpl w:val="D7F46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144C1C"/>
    <w:multiLevelType w:val="multilevel"/>
    <w:tmpl w:val="2B04A2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CE46AD"/>
    <w:multiLevelType w:val="hybridMultilevel"/>
    <w:tmpl w:val="5448C976"/>
    <w:lvl w:ilvl="0" w:tplc="9BEAD5F2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1EA43AB"/>
    <w:multiLevelType w:val="multilevel"/>
    <w:tmpl w:val="C8D63BFC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7">
    <w:nsid w:val="418C6BCF"/>
    <w:multiLevelType w:val="singleLevel"/>
    <w:tmpl w:val="7E8637EA"/>
    <w:lvl w:ilvl="0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8">
    <w:nsid w:val="46A6232C"/>
    <w:multiLevelType w:val="singleLevel"/>
    <w:tmpl w:val="06240E98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9">
    <w:nsid w:val="497A1A1D"/>
    <w:multiLevelType w:val="hybridMultilevel"/>
    <w:tmpl w:val="F6FE1B7E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>
    <w:nsid w:val="4B3748F4"/>
    <w:multiLevelType w:val="multilevel"/>
    <w:tmpl w:val="E978355C"/>
    <w:lvl w:ilvl="0">
      <w:start w:val="65535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211"/>
        </w:tabs>
        <w:ind w:left="1211" w:hanging="360"/>
      </w:pPr>
      <w:rPr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55E910C4"/>
    <w:multiLevelType w:val="multilevel"/>
    <w:tmpl w:val="A9128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7867581"/>
    <w:multiLevelType w:val="singleLevel"/>
    <w:tmpl w:val="71847720"/>
    <w:lvl w:ilvl="0">
      <w:start w:val="1"/>
      <w:numFmt w:val="decimal"/>
      <w:lvlText w:val="%1."/>
      <w:legacy w:legacy="1" w:legacySpace="0" w:legacyIndent="274"/>
      <w:lvlJc w:val="left"/>
      <w:rPr>
        <w:rFonts w:ascii="Times New Roman" w:eastAsiaTheme="minorEastAsia" w:hAnsi="Times New Roman" w:cs="Times New Roman"/>
      </w:rPr>
    </w:lvl>
  </w:abstractNum>
  <w:abstractNum w:abstractNumId="13">
    <w:nsid w:val="5D303F4E"/>
    <w:multiLevelType w:val="hybridMultilevel"/>
    <w:tmpl w:val="CB621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7C0230"/>
    <w:multiLevelType w:val="singleLevel"/>
    <w:tmpl w:val="4C80629A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15">
    <w:nsid w:val="694E11B8"/>
    <w:multiLevelType w:val="hybridMultilevel"/>
    <w:tmpl w:val="2F5063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CE5456"/>
    <w:multiLevelType w:val="hybridMultilevel"/>
    <w:tmpl w:val="F61C3C0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3"/>
  </w:num>
  <w:num w:numId="3">
    <w:abstractNumId w:val="9"/>
  </w:num>
  <w:num w:numId="4">
    <w:abstractNumId w:val="15"/>
  </w:num>
  <w:num w:numId="5">
    <w:abstractNumId w:val="8"/>
  </w:num>
  <w:num w:numId="6">
    <w:abstractNumId w:val="12"/>
  </w:num>
  <w:num w:numId="7">
    <w:abstractNumId w:val="14"/>
  </w:num>
  <w:num w:numId="8">
    <w:abstractNumId w:val="2"/>
  </w:num>
  <w:num w:numId="9">
    <w:abstractNumId w:val="6"/>
  </w:num>
  <w:num w:numId="10">
    <w:abstractNumId w:val="10"/>
  </w:num>
  <w:num w:numId="11">
    <w:abstractNumId w:val="5"/>
  </w:num>
  <w:num w:numId="12">
    <w:abstractNumId w:val="3"/>
  </w:num>
  <w:num w:numId="13">
    <w:abstractNumId w:val="0"/>
    <w:lvlOverride w:ilvl="0">
      <w:lvl w:ilvl="0">
        <w:start w:val="65535"/>
        <w:numFmt w:val="bullet"/>
        <w:lvlText w:val="—"/>
        <w:legacy w:legacy="1" w:legacySpace="0" w:legacyIndent="351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—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—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7"/>
  </w:num>
  <w:num w:numId="17">
    <w:abstractNumId w:val="0"/>
    <w:lvlOverride w:ilvl="0">
      <w:lvl w:ilvl="0">
        <w:start w:val="65535"/>
        <w:numFmt w:val="bullet"/>
        <w:lvlText w:val="—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0"/>
    <w:lvlOverride w:ilvl="0">
      <w:lvl w:ilvl="0">
        <w:start w:val="65535"/>
        <w:numFmt w:val="bullet"/>
        <w:lvlText w:val="—"/>
        <w:legacy w:legacy="1" w:legacySpace="0" w:legacyIndent="356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11"/>
  </w:num>
  <w:num w:numId="20">
    <w:abstractNumId w:val="1"/>
  </w:num>
  <w:num w:numId="2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8C1460"/>
    <w:rsid w:val="000250F2"/>
    <w:rsid w:val="000301E9"/>
    <w:rsid w:val="00030AFD"/>
    <w:rsid w:val="00031AA3"/>
    <w:rsid w:val="00043725"/>
    <w:rsid w:val="0005176A"/>
    <w:rsid w:val="00073E2F"/>
    <w:rsid w:val="00077D8E"/>
    <w:rsid w:val="000849E4"/>
    <w:rsid w:val="00085A38"/>
    <w:rsid w:val="00087726"/>
    <w:rsid w:val="00095599"/>
    <w:rsid w:val="00095C87"/>
    <w:rsid w:val="000B4416"/>
    <w:rsid w:val="000C4C6B"/>
    <w:rsid w:val="000C5883"/>
    <w:rsid w:val="000C5D91"/>
    <w:rsid w:val="000D1E0C"/>
    <w:rsid w:val="000D1E8C"/>
    <w:rsid w:val="000D2D34"/>
    <w:rsid w:val="000D4045"/>
    <w:rsid w:val="000E36DF"/>
    <w:rsid w:val="000E639F"/>
    <w:rsid w:val="000E65BD"/>
    <w:rsid w:val="000F3483"/>
    <w:rsid w:val="000F63D5"/>
    <w:rsid w:val="00104E70"/>
    <w:rsid w:val="001062F7"/>
    <w:rsid w:val="001063B3"/>
    <w:rsid w:val="0011053F"/>
    <w:rsid w:val="00132521"/>
    <w:rsid w:val="00136322"/>
    <w:rsid w:val="00147793"/>
    <w:rsid w:val="001504DE"/>
    <w:rsid w:val="00153F44"/>
    <w:rsid w:val="001557BE"/>
    <w:rsid w:val="0015658A"/>
    <w:rsid w:val="00173E14"/>
    <w:rsid w:val="0017423E"/>
    <w:rsid w:val="00196381"/>
    <w:rsid w:val="001A229A"/>
    <w:rsid w:val="001B0FF2"/>
    <w:rsid w:val="001B786A"/>
    <w:rsid w:val="001C2970"/>
    <w:rsid w:val="001C7B22"/>
    <w:rsid w:val="001D3120"/>
    <w:rsid w:val="001D7FFA"/>
    <w:rsid w:val="001E334C"/>
    <w:rsid w:val="001F092F"/>
    <w:rsid w:val="001F3FC9"/>
    <w:rsid w:val="00202C3A"/>
    <w:rsid w:val="0022038E"/>
    <w:rsid w:val="00223B2A"/>
    <w:rsid w:val="00223C70"/>
    <w:rsid w:val="00231CFB"/>
    <w:rsid w:val="00236D2F"/>
    <w:rsid w:val="002427FC"/>
    <w:rsid w:val="0024567F"/>
    <w:rsid w:val="00255C14"/>
    <w:rsid w:val="00257BC9"/>
    <w:rsid w:val="00277EE6"/>
    <w:rsid w:val="0029045B"/>
    <w:rsid w:val="0029528E"/>
    <w:rsid w:val="0029572C"/>
    <w:rsid w:val="00297BC4"/>
    <w:rsid w:val="002A208C"/>
    <w:rsid w:val="002B3A1C"/>
    <w:rsid w:val="002B785A"/>
    <w:rsid w:val="00307CDE"/>
    <w:rsid w:val="00310459"/>
    <w:rsid w:val="0031101C"/>
    <w:rsid w:val="003168DB"/>
    <w:rsid w:val="003168FD"/>
    <w:rsid w:val="00327E8C"/>
    <w:rsid w:val="00341E49"/>
    <w:rsid w:val="00343C6C"/>
    <w:rsid w:val="003533E3"/>
    <w:rsid w:val="00385CAC"/>
    <w:rsid w:val="003A5E58"/>
    <w:rsid w:val="003C7160"/>
    <w:rsid w:val="003D6CC7"/>
    <w:rsid w:val="003E2737"/>
    <w:rsid w:val="003F2D5D"/>
    <w:rsid w:val="003F72C6"/>
    <w:rsid w:val="0040394F"/>
    <w:rsid w:val="00414901"/>
    <w:rsid w:val="004276A3"/>
    <w:rsid w:val="00436871"/>
    <w:rsid w:val="004504D0"/>
    <w:rsid w:val="00467437"/>
    <w:rsid w:val="00467684"/>
    <w:rsid w:val="00477E7A"/>
    <w:rsid w:val="00484F59"/>
    <w:rsid w:val="004864A8"/>
    <w:rsid w:val="00486EE8"/>
    <w:rsid w:val="004904E4"/>
    <w:rsid w:val="00494404"/>
    <w:rsid w:val="004B549A"/>
    <w:rsid w:val="004B79DE"/>
    <w:rsid w:val="004C1E99"/>
    <w:rsid w:val="004C436B"/>
    <w:rsid w:val="004E28D0"/>
    <w:rsid w:val="004E32AE"/>
    <w:rsid w:val="004E58B2"/>
    <w:rsid w:val="004F640B"/>
    <w:rsid w:val="005033F2"/>
    <w:rsid w:val="00525A15"/>
    <w:rsid w:val="00546EEC"/>
    <w:rsid w:val="005504CC"/>
    <w:rsid w:val="00565CA4"/>
    <w:rsid w:val="00593053"/>
    <w:rsid w:val="00597743"/>
    <w:rsid w:val="005C17D2"/>
    <w:rsid w:val="005D645D"/>
    <w:rsid w:val="005E12F8"/>
    <w:rsid w:val="005E38A9"/>
    <w:rsid w:val="005F1DE9"/>
    <w:rsid w:val="006072A5"/>
    <w:rsid w:val="00622B0E"/>
    <w:rsid w:val="00622E6C"/>
    <w:rsid w:val="00624625"/>
    <w:rsid w:val="0062623E"/>
    <w:rsid w:val="00633F7D"/>
    <w:rsid w:val="00635923"/>
    <w:rsid w:val="00642C1F"/>
    <w:rsid w:val="00666189"/>
    <w:rsid w:val="00673DB4"/>
    <w:rsid w:val="006842DC"/>
    <w:rsid w:val="00686E59"/>
    <w:rsid w:val="00690C7A"/>
    <w:rsid w:val="00691B52"/>
    <w:rsid w:val="006C2E17"/>
    <w:rsid w:val="006C55D8"/>
    <w:rsid w:val="00703331"/>
    <w:rsid w:val="00721687"/>
    <w:rsid w:val="00727D36"/>
    <w:rsid w:val="007401D7"/>
    <w:rsid w:val="00744626"/>
    <w:rsid w:val="007449E9"/>
    <w:rsid w:val="007616A9"/>
    <w:rsid w:val="007771F7"/>
    <w:rsid w:val="007864C3"/>
    <w:rsid w:val="0078700B"/>
    <w:rsid w:val="00790875"/>
    <w:rsid w:val="007A0CA8"/>
    <w:rsid w:val="007A28D7"/>
    <w:rsid w:val="007A3FEF"/>
    <w:rsid w:val="007B1FFF"/>
    <w:rsid w:val="007C08A8"/>
    <w:rsid w:val="007C1ED1"/>
    <w:rsid w:val="007F1C53"/>
    <w:rsid w:val="00806A64"/>
    <w:rsid w:val="00823619"/>
    <w:rsid w:val="00826E94"/>
    <w:rsid w:val="00837970"/>
    <w:rsid w:val="008603D8"/>
    <w:rsid w:val="00864449"/>
    <w:rsid w:val="00884677"/>
    <w:rsid w:val="00886572"/>
    <w:rsid w:val="0088741D"/>
    <w:rsid w:val="0089144D"/>
    <w:rsid w:val="00892563"/>
    <w:rsid w:val="0089314C"/>
    <w:rsid w:val="0089547A"/>
    <w:rsid w:val="008B245B"/>
    <w:rsid w:val="008C1460"/>
    <w:rsid w:val="008D1C6A"/>
    <w:rsid w:val="008D4C39"/>
    <w:rsid w:val="008F3B5E"/>
    <w:rsid w:val="008F7DD6"/>
    <w:rsid w:val="009001C4"/>
    <w:rsid w:val="00901D0C"/>
    <w:rsid w:val="0091231E"/>
    <w:rsid w:val="00915674"/>
    <w:rsid w:val="0092107D"/>
    <w:rsid w:val="00943911"/>
    <w:rsid w:val="00955220"/>
    <w:rsid w:val="00971670"/>
    <w:rsid w:val="00976C30"/>
    <w:rsid w:val="00980213"/>
    <w:rsid w:val="0098281C"/>
    <w:rsid w:val="0099138E"/>
    <w:rsid w:val="0099446D"/>
    <w:rsid w:val="009A2A21"/>
    <w:rsid w:val="009A2A9F"/>
    <w:rsid w:val="009B48D6"/>
    <w:rsid w:val="009C28E1"/>
    <w:rsid w:val="009D38BD"/>
    <w:rsid w:val="009F0152"/>
    <w:rsid w:val="009F3A06"/>
    <w:rsid w:val="009F663F"/>
    <w:rsid w:val="009F6DBA"/>
    <w:rsid w:val="00A07B85"/>
    <w:rsid w:val="00A13655"/>
    <w:rsid w:val="00A16CF9"/>
    <w:rsid w:val="00A40ADB"/>
    <w:rsid w:val="00A45A9B"/>
    <w:rsid w:val="00A5245C"/>
    <w:rsid w:val="00A52FDF"/>
    <w:rsid w:val="00A55CED"/>
    <w:rsid w:val="00A55FAE"/>
    <w:rsid w:val="00A5682F"/>
    <w:rsid w:val="00A603F0"/>
    <w:rsid w:val="00A66F85"/>
    <w:rsid w:val="00A77AE2"/>
    <w:rsid w:val="00A87BA8"/>
    <w:rsid w:val="00AA1D1B"/>
    <w:rsid w:val="00AC0D5E"/>
    <w:rsid w:val="00AE1533"/>
    <w:rsid w:val="00AF0A4E"/>
    <w:rsid w:val="00B03E53"/>
    <w:rsid w:val="00B0526B"/>
    <w:rsid w:val="00B07840"/>
    <w:rsid w:val="00B3333E"/>
    <w:rsid w:val="00B801DD"/>
    <w:rsid w:val="00B811D5"/>
    <w:rsid w:val="00B840B7"/>
    <w:rsid w:val="00B8789A"/>
    <w:rsid w:val="00B91A55"/>
    <w:rsid w:val="00BA57B8"/>
    <w:rsid w:val="00BB191B"/>
    <w:rsid w:val="00BD1718"/>
    <w:rsid w:val="00BD4DB5"/>
    <w:rsid w:val="00BF6ADD"/>
    <w:rsid w:val="00C00EFD"/>
    <w:rsid w:val="00C051E9"/>
    <w:rsid w:val="00C11E97"/>
    <w:rsid w:val="00C168F2"/>
    <w:rsid w:val="00C222CE"/>
    <w:rsid w:val="00C266BA"/>
    <w:rsid w:val="00C400A9"/>
    <w:rsid w:val="00C51730"/>
    <w:rsid w:val="00C54906"/>
    <w:rsid w:val="00C81102"/>
    <w:rsid w:val="00C85B61"/>
    <w:rsid w:val="00CA3F0A"/>
    <w:rsid w:val="00CA7FDE"/>
    <w:rsid w:val="00CB0C3A"/>
    <w:rsid w:val="00CC1B5A"/>
    <w:rsid w:val="00CD1983"/>
    <w:rsid w:val="00CD2569"/>
    <w:rsid w:val="00CD3B1A"/>
    <w:rsid w:val="00CD5025"/>
    <w:rsid w:val="00CE49DB"/>
    <w:rsid w:val="00CF1764"/>
    <w:rsid w:val="00D20D52"/>
    <w:rsid w:val="00D43338"/>
    <w:rsid w:val="00D463A4"/>
    <w:rsid w:val="00D51ED4"/>
    <w:rsid w:val="00D54B47"/>
    <w:rsid w:val="00D9305A"/>
    <w:rsid w:val="00D97800"/>
    <w:rsid w:val="00DA61A8"/>
    <w:rsid w:val="00DB1FFE"/>
    <w:rsid w:val="00DD16D5"/>
    <w:rsid w:val="00DD55F2"/>
    <w:rsid w:val="00DE56F1"/>
    <w:rsid w:val="00DF05FB"/>
    <w:rsid w:val="00E04A6C"/>
    <w:rsid w:val="00E05E40"/>
    <w:rsid w:val="00E21BD3"/>
    <w:rsid w:val="00E258BC"/>
    <w:rsid w:val="00E31DA7"/>
    <w:rsid w:val="00E36E69"/>
    <w:rsid w:val="00E50784"/>
    <w:rsid w:val="00E51C34"/>
    <w:rsid w:val="00E65260"/>
    <w:rsid w:val="00E70BC7"/>
    <w:rsid w:val="00E71403"/>
    <w:rsid w:val="00E74F32"/>
    <w:rsid w:val="00E81312"/>
    <w:rsid w:val="00E85B11"/>
    <w:rsid w:val="00E8721E"/>
    <w:rsid w:val="00E945FE"/>
    <w:rsid w:val="00EA1859"/>
    <w:rsid w:val="00EA4517"/>
    <w:rsid w:val="00EA5509"/>
    <w:rsid w:val="00EA55C7"/>
    <w:rsid w:val="00EA66E2"/>
    <w:rsid w:val="00EB6B25"/>
    <w:rsid w:val="00EB7C9B"/>
    <w:rsid w:val="00EC4F3E"/>
    <w:rsid w:val="00EC625B"/>
    <w:rsid w:val="00ED2E89"/>
    <w:rsid w:val="00EE603C"/>
    <w:rsid w:val="00EE68D0"/>
    <w:rsid w:val="00EF0224"/>
    <w:rsid w:val="00EF4C48"/>
    <w:rsid w:val="00F00F11"/>
    <w:rsid w:val="00F311B4"/>
    <w:rsid w:val="00F445DE"/>
    <w:rsid w:val="00F532B6"/>
    <w:rsid w:val="00F5729C"/>
    <w:rsid w:val="00F66B79"/>
    <w:rsid w:val="00F67EBF"/>
    <w:rsid w:val="00F706D2"/>
    <w:rsid w:val="00F91882"/>
    <w:rsid w:val="00F95064"/>
    <w:rsid w:val="00F973F7"/>
    <w:rsid w:val="00FA2111"/>
    <w:rsid w:val="00FB036E"/>
    <w:rsid w:val="00FB6144"/>
    <w:rsid w:val="00FB6442"/>
    <w:rsid w:val="00FC6035"/>
    <w:rsid w:val="00FD138E"/>
    <w:rsid w:val="00FE68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A9B"/>
  </w:style>
  <w:style w:type="paragraph" w:styleId="1">
    <w:name w:val="heading 1"/>
    <w:basedOn w:val="a"/>
    <w:link w:val="10"/>
    <w:uiPriority w:val="9"/>
    <w:qFormat/>
    <w:rsid w:val="00C168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14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CA7FDE"/>
    <w:pPr>
      <w:widowControl w:val="0"/>
      <w:tabs>
        <w:tab w:val="left" w:pos="708"/>
      </w:tabs>
      <w:suppressAutoHyphens/>
      <w:spacing w:after="0" w:line="100" w:lineRule="atLeast"/>
      <w:ind w:left="708"/>
    </w:pPr>
    <w:rPr>
      <w:rFonts w:ascii="Times New Roman" w:eastAsia="DejaVu Sans" w:hAnsi="Times New Roman" w:cs="Times New Roman"/>
      <w:color w:val="00000A"/>
      <w:kern w:val="1"/>
      <w:sz w:val="24"/>
      <w:szCs w:val="24"/>
      <w:lang w:eastAsia="ar-SA"/>
    </w:rPr>
  </w:style>
  <w:style w:type="paragraph" w:customStyle="1" w:styleId="Style10">
    <w:name w:val="Style10"/>
    <w:basedOn w:val="a"/>
    <w:rsid w:val="00D51E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8">
    <w:name w:val="Font Style168"/>
    <w:rsid w:val="00D51ED4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D51E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3">
    <w:name w:val="Font Style163"/>
    <w:rsid w:val="000D2D34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Normal">
    <w:name w:val="ConsPlusNormal"/>
    <w:rsid w:val="0099446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</w:rPr>
  </w:style>
  <w:style w:type="paragraph" w:customStyle="1" w:styleId="ConsPlusTitle">
    <w:name w:val="ConsPlusTitle"/>
    <w:rsid w:val="0099446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</w:rPr>
  </w:style>
  <w:style w:type="paragraph" w:customStyle="1" w:styleId="Style17">
    <w:name w:val="Style17"/>
    <w:basedOn w:val="a"/>
    <w:rsid w:val="00EB7C9B"/>
    <w:pPr>
      <w:widowControl w:val="0"/>
      <w:autoSpaceDE w:val="0"/>
      <w:autoSpaceDN w:val="0"/>
      <w:adjustRightInd w:val="0"/>
      <w:spacing w:after="0" w:line="323" w:lineRule="exact"/>
      <w:ind w:firstLine="45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8644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64449"/>
  </w:style>
  <w:style w:type="paragraph" w:styleId="a7">
    <w:name w:val="footer"/>
    <w:basedOn w:val="a"/>
    <w:link w:val="a8"/>
    <w:uiPriority w:val="99"/>
    <w:semiHidden/>
    <w:unhideWhenUsed/>
    <w:rsid w:val="008644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64449"/>
  </w:style>
  <w:style w:type="paragraph" w:customStyle="1" w:styleId="Style6">
    <w:name w:val="Style6"/>
    <w:basedOn w:val="a"/>
    <w:rsid w:val="0086444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8">
    <w:name w:val="Font Style18"/>
    <w:rsid w:val="0086444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1">
    <w:name w:val="Font Style21"/>
    <w:rsid w:val="00864449"/>
    <w:rPr>
      <w:rFonts w:ascii="Times New Roman" w:hAnsi="Times New Roman" w:cs="Times New Roman"/>
      <w:sz w:val="22"/>
      <w:szCs w:val="22"/>
    </w:rPr>
  </w:style>
  <w:style w:type="paragraph" w:customStyle="1" w:styleId="Default">
    <w:name w:val="Default"/>
    <w:rsid w:val="004C43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Body Text"/>
    <w:basedOn w:val="a"/>
    <w:link w:val="aa"/>
    <w:rsid w:val="004C436B"/>
    <w:pPr>
      <w:widowControl w:val="0"/>
      <w:suppressAutoHyphens/>
      <w:spacing w:after="120" w:line="240" w:lineRule="auto"/>
    </w:pPr>
    <w:rPr>
      <w:rFonts w:ascii="Times New Roman" w:eastAsia="DejaVu Sans" w:hAnsi="Times New Roman" w:cs="Times New Roman"/>
      <w:kern w:val="1"/>
      <w:sz w:val="24"/>
      <w:szCs w:val="24"/>
    </w:rPr>
  </w:style>
  <w:style w:type="character" w:customStyle="1" w:styleId="aa">
    <w:name w:val="Основной текст Знак"/>
    <w:basedOn w:val="a0"/>
    <w:link w:val="a9"/>
    <w:rsid w:val="004C436B"/>
    <w:rPr>
      <w:rFonts w:ascii="Times New Roman" w:eastAsia="DejaVu Sans" w:hAnsi="Times New Roman" w:cs="Times New Roman"/>
      <w:kern w:val="1"/>
      <w:sz w:val="24"/>
      <w:szCs w:val="24"/>
    </w:rPr>
  </w:style>
  <w:style w:type="character" w:styleId="ab">
    <w:name w:val="Emphasis"/>
    <w:qFormat/>
    <w:rsid w:val="004C436B"/>
    <w:rPr>
      <w:i/>
      <w:iCs/>
    </w:rPr>
  </w:style>
  <w:style w:type="paragraph" w:customStyle="1" w:styleId="ac">
    <w:name w:val="Содержимое таблицы"/>
    <w:basedOn w:val="a"/>
    <w:rsid w:val="004C436B"/>
    <w:pPr>
      <w:widowControl w:val="0"/>
      <w:suppressLineNumbers/>
      <w:suppressAutoHyphens/>
      <w:spacing w:after="0" w:line="240" w:lineRule="auto"/>
    </w:pPr>
    <w:rPr>
      <w:rFonts w:ascii="Times New Roman" w:eastAsia="DejaVu Sans" w:hAnsi="Times New Roman" w:cs="Times New Roman"/>
      <w:kern w:val="1"/>
      <w:sz w:val="24"/>
      <w:szCs w:val="24"/>
    </w:rPr>
  </w:style>
  <w:style w:type="character" w:styleId="ad">
    <w:name w:val="Strong"/>
    <w:uiPriority w:val="22"/>
    <w:qFormat/>
    <w:rsid w:val="004C436B"/>
    <w:rPr>
      <w:b/>
      <w:bCs/>
    </w:rPr>
  </w:style>
  <w:style w:type="paragraph" w:customStyle="1" w:styleId="21">
    <w:name w:val="Основной текст с отступом 21"/>
    <w:basedOn w:val="a"/>
    <w:rsid w:val="004C436B"/>
    <w:pPr>
      <w:widowControl w:val="0"/>
      <w:suppressAutoHyphens/>
      <w:spacing w:after="0" w:line="288" w:lineRule="auto"/>
      <w:ind w:firstLine="454"/>
      <w:jc w:val="both"/>
    </w:pPr>
    <w:rPr>
      <w:rFonts w:ascii="Times New Roman" w:eastAsia="DejaVu Sans" w:hAnsi="Times New Roman" w:cs="Times New Roman"/>
      <w:kern w:val="1"/>
      <w:sz w:val="28"/>
      <w:szCs w:val="28"/>
    </w:rPr>
  </w:style>
  <w:style w:type="character" w:customStyle="1" w:styleId="Subst">
    <w:name w:val="Subst"/>
    <w:rsid w:val="004C436B"/>
    <w:rPr>
      <w:b/>
      <w:bCs/>
      <w:i/>
      <w:iCs/>
    </w:rPr>
  </w:style>
  <w:style w:type="paragraph" w:customStyle="1" w:styleId="11">
    <w:name w:val="Обычный1"/>
    <w:rsid w:val="004C436B"/>
    <w:pPr>
      <w:widowControl w:val="0"/>
      <w:suppressAutoHyphens/>
      <w:spacing w:after="0" w:line="420" w:lineRule="auto"/>
      <w:ind w:firstLine="760"/>
    </w:pPr>
    <w:rPr>
      <w:rFonts w:ascii="Arial" w:eastAsia="Arial" w:hAnsi="Arial" w:cs="Times New Roman"/>
      <w:kern w:val="1"/>
      <w:sz w:val="28"/>
      <w:szCs w:val="20"/>
      <w:lang w:eastAsia="ar-SA"/>
    </w:rPr>
  </w:style>
  <w:style w:type="paragraph" w:customStyle="1" w:styleId="Style62">
    <w:name w:val="Style62"/>
    <w:basedOn w:val="a"/>
    <w:rsid w:val="004C436B"/>
    <w:pPr>
      <w:widowControl w:val="0"/>
      <w:autoSpaceDE w:val="0"/>
      <w:autoSpaceDN w:val="0"/>
      <w:adjustRightInd w:val="0"/>
      <w:spacing w:after="0" w:line="387" w:lineRule="exact"/>
      <w:ind w:firstLine="44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">
    <w:name w:val="?сновной текст"/>
    <w:basedOn w:val="a"/>
    <w:next w:val="a"/>
    <w:rsid w:val="004C436B"/>
    <w:pPr>
      <w:widowControl w:val="0"/>
      <w:suppressAutoHyphens/>
      <w:spacing w:after="117" w:line="240" w:lineRule="auto"/>
    </w:pPr>
    <w:rPr>
      <w:rFonts w:ascii="Nimbus Roman No9 L" w:eastAsia="Nimbus Roman No9 L" w:hAnsi="Nimbus Roman No9 L" w:cs="Nimbus Roman No9 L"/>
      <w:kern w:val="1"/>
      <w:sz w:val="24"/>
      <w:szCs w:val="24"/>
    </w:rPr>
  </w:style>
  <w:style w:type="character" w:customStyle="1" w:styleId="FontStyle160">
    <w:name w:val="Font Style160"/>
    <w:rsid w:val="004864A8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66">
    <w:name w:val="Font Style166"/>
    <w:rsid w:val="004864A8"/>
    <w:rPr>
      <w:rFonts w:ascii="Times New Roman" w:hAnsi="Times New Roman" w:cs="Times New Roman"/>
      <w:sz w:val="22"/>
      <w:szCs w:val="22"/>
    </w:rPr>
  </w:style>
  <w:style w:type="paragraph" w:customStyle="1" w:styleId="Style33">
    <w:name w:val="Style33"/>
    <w:basedOn w:val="a"/>
    <w:rsid w:val="004504D0"/>
    <w:pPr>
      <w:widowControl w:val="0"/>
      <w:autoSpaceDE w:val="0"/>
      <w:autoSpaceDN w:val="0"/>
      <w:adjustRightInd w:val="0"/>
      <w:spacing w:after="0" w:line="275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rsid w:val="00385CAC"/>
    <w:pPr>
      <w:widowControl w:val="0"/>
      <w:autoSpaceDE w:val="0"/>
      <w:autoSpaceDN w:val="0"/>
      <w:adjustRightInd w:val="0"/>
      <w:spacing w:after="0" w:line="385" w:lineRule="exact"/>
      <w:ind w:firstLine="44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">
    <w:name w:val="Таблица"/>
    <w:basedOn w:val="a"/>
    <w:qFormat/>
    <w:rsid w:val="00EA451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f0">
    <w:name w:val="Balloon Text"/>
    <w:basedOn w:val="a"/>
    <w:link w:val="af1"/>
    <w:unhideWhenUsed/>
    <w:rsid w:val="009210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92107D"/>
    <w:rPr>
      <w:rFonts w:ascii="Tahoma" w:hAnsi="Tahoma" w:cs="Tahoma"/>
      <w:sz w:val="16"/>
      <w:szCs w:val="16"/>
    </w:rPr>
  </w:style>
  <w:style w:type="paragraph" w:customStyle="1" w:styleId="2">
    <w:name w:val="Без интервала2"/>
    <w:rsid w:val="00703331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f2">
    <w:name w:val="Body Text Indent"/>
    <w:basedOn w:val="a"/>
    <w:link w:val="af3"/>
    <w:rsid w:val="003E273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Основной текст с отступом Знак"/>
    <w:basedOn w:val="a0"/>
    <w:link w:val="af2"/>
    <w:rsid w:val="003E2737"/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Гипертекстовая ссылка"/>
    <w:uiPriority w:val="99"/>
    <w:rsid w:val="00E51C34"/>
    <w:rPr>
      <w:rFonts w:cs="Times New Roman"/>
      <w:b w:val="0"/>
      <w:color w:val="106BBE"/>
    </w:rPr>
  </w:style>
  <w:style w:type="paragraph" w:customStyle="1" w:styleId="12">
    <w:name w:val="Текст1"/>
    <w:basedOn w:val="a"/>
    <w:rsid w:val="00E51C34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western">
    <w:name w:val="western"/>
    <w:basedOn w:val="a"/>
    <w:rsid w:val="009D3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Normal (Web)"/>
    <w:basedOn w:val="a"/>
    <w:uiPriority w:val="99"/>
    <w:semiHidden/>
    <w:unhideWhenUsed/>
    <w:rsid w:val="009D3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168F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9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AC8A01-2C9A-496D-A13D-E1FBCD5DF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40</Pages>
  <Words>13160</Words>
  <Characters>75012</Characters>
  <Application>Microsoft Office Word</Application>
  <DocSecurity>0</DocSecurity>
  <Lines>625</Lines>
  <Paragraphs>175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13</vt:i4>
      </vt:variant>
    </vt:vector>
  </HeadingPairs>
  <TitlesOfParts>
    <vt:vector size="14" baseType="lpstr">
      <vt:lpstr/>
      <vt:lpstr/>
      <vt:lpstr/>
      <vt:lpstr>1.Внести следующие изменения в постановление Администрации  Зубово-Полянского му</vt:lpstr>
      <vt:lpstr>1. В наименовании постановления слова «до 2025 года» заменить словами «до 2028 г</vt:lpstr>
      <vt:lpstr>2. Приложения 1,2,3,4 к Программе изложить в новой редакции согласно приложению </vt:lpstr>
      <vt:lpstr>3.Контроль за исполнение настоящего постановления возложить на Первого заместите</vt:lpstr>
      <vt:lpstr>4.Настоящее постановление вступает в силу со дня его подписания  и подлежит опуб</vt:lpstr>
      <vt:lpstr/>
      <vt:lpstr>Врио Главы </vt:lpstr>
      <vt:lpstr>Зубово-Полянского</vt:lpstr>
      <vt:lpstr>муниципального района   </vt:lpstr>
      <vt:lpstr>Республики Мордовия 							         И.А. Бобовский</vt:lpstr>
      <vt:lpstr>Условия и перспективы развития. Численность субъектов малого и среднего  предпри</vt:lpstr>
    </vt:vector>
  </TitlesOfParts>
  <Company>Microsoft</Company>
  <LinksUpToDate>false</LinksUpToDate>
  <CharactersWithSpaces>87997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105</cp:revision>
  <cp:lastPrinted>2025-09-29T12:21:00Z</cp:lastPrinted>
  <dcterms:created xsi:type="dcterms:W3CDTF">2021-05-24T07:46:00Z</dcterms:created>
  <dcterms:modified xsi:type="dcterms:W3CDTF">2025-09-30T07:22:00Z</dcterms:modified>
</cp:coreProperties>
</file>